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C" w:rsidRPr="00293906" w:rsidRDefault="00293906" w:rsidP="0029390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="00C957DC" w:rsidRPr="00293906">
        <w:rPr>
          <w:rFonts w:ascii="Times New Roman" w:hAnsi="Times New Roman" w:cs="Times New Roman"/>
          <w:sz w:val="24"/>
          <w:szCs w:val="24"/>
        </w:rPr>
        <w:t>(февраль 2020 г.)</w:t>
      </w:r>
    </w:p>
    <w:p w:rsidR="00C957DC" w:rsidRPr="00293906" w:rsidRDefault="00C957DC" w:rsidP="0029390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957DC" w:rsidRPr="00293906" w:rsidRDefault="008928ED" w:rsidP="002939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06">
        <w:rPr>
          <w:rFonts w:ascii="Times New Roman" w:hAnsi="Times New Roman" w:cs="Times New Roman"/>
          <w:b/>
          <w:sz w:val="24"/>
          <w:szCs w:val="24"/>
        </w:rPr>
        <w:t>Т</w:t>
      </w:r>
      <w:r w:rsidR="00C957DC" w:rsidRPr="00293906">
        <w:rPr>
          <w:rFonts w:ascii="Times New Roman" w:hAnsi="Times New Roman" w:cs="Times New Roman"/>
          <w:b/>
          <w:sz w:val="24"/>
          <w:szCs w:val="24"/>
        </w:rPr>
        <w:t>ранспортн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ый комплекс </w:t>
      </w:r>
      <w:r w:rsidR="00C957DC" w:rsidRPr="00293906">
        <w:rPr>
          <w:rFonts w:ascii="Times New Roman" w:hAnsi="Times New Roman" w:cs="Times New Roman"/>
          <w:b/>
          <w:sz w:val="24"/>
          <w:szCs w:val="24"/>
        </w:rPr>
        <w:t>Республики Беларусь</w:t>
      </w:r>
      <w:r w:rsidR="003E34AB" w:rsidRPr="00293906">
        <w:rPr>
          <w:rFonts w:ascii="Times New Roman" w:hAnsi="Times New Roman" w:cs="Times New Roman"/>
          <w:b/>
          <w:sz w:val="24"/>
          <w:szCs w:val="24"/>
        </w:rPr>
        <w:t>:</w:t>
      </w:r>
    </w:p>
    <w:p w:rsidR="00C957DC" w:rsidRPr="00293906" w:rsidRDefault="003E34AB" w:rsidP="002939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b/>
          <w:sz w:val="24"/>
          <w:szCs w:val="24"/>
        </w:rPr>
        <w:t xml:space="preserve">состояние </w:t>
      </w:r>
      <w:r w:rsidR="00C957DC" w:rsidRPr="00293906">
        <w:rPr>
          <w:rFonts w:ascii="Times New Roman" w:hAnsi="Times New Roman" w:cs="Times New Roman"/>
          <w:b/>
          <w:sz w:val="24"/>
          <w:szCs w:val="24"/>
        </w:rPr>
        <w:t>и перспективы е</w:t>
      </w:r>
      <w:r w:rsidR="008928ED" w:rsidRPr="00293906">
        <w:rPr>
          <w:rFonts w:ascii="Times New Roman" w:hAnsi="Times New Roman" w:cs="Times New Roman"/>
          <w:b/>
          <w:sz w:val="24"/>
          <w:szCs w:val="24"/>
        </w:rPr>
        <w:t>го</w:t>
      </w:r>
      <w:r w:rsidR="00C957DC" w:rsidRPr="0029390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C957DC" w:rsidRPr="002939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57DC" w:rsidRPr="00293906" w:rsidRDefault="00C957DC" w:rsidP="002939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69BE" w:rsidRPr="00293906" w:rsidRDefault="00FA6F52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Транспортный комплекс является важнейшим звеном экономико-социальной инфраструктуры страны </w:t>
      </w:r>
      <w:r w:rsidR="004C69BE" w:rsidRPr="00293906">
        <w:rPr>
          <w:rFonts w:ascii="Times New Roman" w:eastAsia="Calibri" w:hAnsi="Times New Roman" w:cs="Times New Roman"/>
          <w:sz w:val="24"/>
          <w:szCs w:val="24"/>
        </w:rPr>
        <w:t xml:space="preserve">и призван своевременно и качественно </w:t>
      </w:r>
      <w:proofErr w:type="gramStart"/>
      <w:r w:rsidR="004C69BE" w:rsidRPr="00293906">
        <w:rPr>
          <w:rFonts w:ascii="Times New Roman" w:eastAsia="Calibri" w:hAnsi="Times New Roman" w:cs="Times New Roman"/>
          <w:sz w:val="24"/>
          <w:szCs w:val="24"/>
        </w:rPr>
        <w:t>обеспечивать</w:t>
      </w:r>
      <w:proofErr w:type="gramEnd"/>
      <w:r w:rsidR="004C69BE" w:rsidRPr="00293906">
        <w:rPr>
          <w:rFonts w:ascii="Times New Roman" w:eastAsia="Calibri" w:hAnsi="Times New Roman" w:cs="Times New Roman"/>
          <w:sz w:val="24"/>
          <w:szCs w:val="24"/>
        </w:rPr>
        <w:t xml:space="preserve">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Pr="00293906" w:rsidRDefault="004C69BE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Транспортный комплекс</w:t>
      </w:r>
      <w:r w:rsidR="00FA6F52" w:rsidRPr="00293906">
        <w:rPr>
          <w:rFonts w:ascii="Times New Roman" w:eastAsia="Calibri" w:hAnsi="Times New Roman" w:cs="Times New Roman"/>
          <w:sz w:val="24"/>
          <w:szCs w:val="24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метрополитен. </w:t>
      </w:r>
    </w:p>
    <w:p w:rsidR="00FA6F52" w:rsidRPr="00293906" w:rsidRDefault="00FA6F52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Кроме того, он включает транспортную инфраструктуру, к которой </w:t>
      </w:r>
      <w:proofErr w:type="gramStart"/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отнесены</w:t>
      </w:r>
      <w:proofErr w:type="gramEnd"/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:rsidR="00FA6F52" w:rsidRPr="00293906" w:rsidRDefault="00FA6F52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293906" w:rsidRDefault="00FA6F52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инженерные сооружения, обеспечивающие деятельность транспорта.</w:t>
      </w:r>
    </w:p>
    <w:p w:rsidR="0094063A" w:rsidRPr="00293906" w:rsidRDefault="0094063A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2939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C0CF6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6234" w:rsidRPr="00293906">
        <w:rPr>
          <w:rFonts w:ascii="Times New Roman" w:eastAsia="Calibri" w:hAnsi="Times New Roman" w:cs="Times New Roman"/>
          <w:sz w:val="24"/>
          <w:szCs w:val="24"/>
        </w:rPr>
        <w:t>Даже е</w:t>
      </w:r>
      <w:r w:rsidR="002C0CF6" w:rsidRPr="00293906">
        <w:rPr>
          <w:rFonts w:ascii="Times New Roman" w:eastAsia="Calibri" w:hAnsi="Times New Roman" w:cs="Times New Roman"/>
          <w:sz w:val="24"/>
          <w:szCs w:val="24"/>
        </w:rPr>
        <w:t xml:space="preserve">го признание </w:t>
      </w:r>
      <w:r w:rsidR="002C0CF6" w:rsidRPr="00293906">
        <w:rPr>
          <w:rFonts w:ascii="Times New Roman" w:eastAsia="Calibri" w:hAnsi="Times New Roman" w:cs="Times New Roman"/>
          <w:b/>
          <w:sz w:val="24"/>
          <w:szCs w:val="24"/>
        </w:rPr>
        <w:t>«с давних времен автомобили – это мое хобби, я слежу за развитием этой отрасли»</w:t>
      </w:r>
      <w:r w:rsidR="002C0CF6" w:rsidRPr="00293906">
        <w:rPr>
          <w:rFonts w:ascii="Times New Roman" w:eastAsia="Calibri" w:hAnsi="Times New Roman" w:cs="Times New Roman"/>
          <w:sz w:val="24"/>
          <w:szCs w:val="24"/>
        </w:rPr>
        <w:t xml:space="preserve"> говорит о многом.</w:t>
      </w:r>
      <w:r w:rsidR="00CD6234" w:rsidRPr="00293906">
        <w:rPr>
          <w:rFonts w:ascii="Times New Roman" w:eastAsia="Calibri" w:hAnsi="Times New Roman" w:cs="Times New Roman"/>
          <w:sz w:val="24"/>
          <w:szCs w:val="24"/>
        </w:rPr>
        <w:t xml:space="preserve"> Общаясь с водителями в канун </w:t>
      </w:r>
      <w:r w:rsidR="00CD6234" w:rsidRPr="0029390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CD6234" w:rsidRPr="00293906">
        <w:rPr>
          <w:rFonts w:ascii="Times New Roman" w:eastAsia="Calibri" w:hAnsi="Times New Roman" w:cs="Times New Roman"/>
          <w:sz w:val="24"/>
          <w:szCs w:val="24"/>
        </w:rPr>
        <w:t xml:space="preserve"> Европейских игр</w:t>
      </w:r>
      <w:r w:rsidR="00730B31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="00CD6234" w:rsidRPr="00293906">
        <w:rPr>
          <w:rFonts w:ascii="Times New Roman" w:eastAsia="Calibri" w:hAnsi="Times New Roman" w:cs="Times New Roman"/>
          <w:sz w:val="24"/>
          <w:szCs w:val="24"/>
        </w:rPr>
        <w:t xml:space="preserve"> А.Г.Лукашенко отметил, что</w:t>
      </w:r>
      <w:r w:rsidR="00CD6234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6620" w:rsidRPr="0029390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D6234" w:rsidRPr="00293906">
        <w:rPr>
          <w:rFonts w:ascii="Times New Roman" w:eastAsia="Calibri" w:hAnsi="Times New Roman" w:cs="Times New Roman"/>
          <w:b/>
          <w:sz w:val="24"/>
          <w:szCs w:val="24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293906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D6234" w:rsidRPr="00293906" w:rsidRDefault="004A3619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Транспортный комплекс республики имеет исключительно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в жизнеобеспечении ее многоотраслевой экономики и реализации социальной политики государства. </w:t>
      </w:r>
      <w:r w:rsidR="00736620" w:rsidRPr="00293906">
        <w:rPr>
          <w:rFonts w:ascii="Times New Roman" w:eastAsia="Calibri" w:hAnsi="Times New Roman" w:cs="Times New Roman"/>
          <w:b/>
          <w:sz w:val="24"/>
          <w:szCs w:val="24"/>
        </w:rPr>
        <w:t>«Дорога – это главное. Есть дорога, есть экономика – есть жизнь»</w:t>
      </w:r>
      <w:r w:rsidR="00736620" w:rsidRPr="00293906">
        <w:rPr>
          <w:rFonts w:ascii="Times New Roman" w:eastAsia="Calibri" w:hAnsi="Times New Roman" w:cs="Times New Roman"/>
          <w:sz w:val="24"/>
          <w:szCs w:val="24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293906" w:rsidRDefault="00027D4A" w:rsidP="00293906">
      <w:pPr>
        <w:spacing w:before="120" w:after="12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Общая характеристика </w:t>
      </w:r>
      <w:r w:rsidR="00095C55" w:rsidRPr="0029390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293906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транспортного комплекса Республики Беларусь</w:t>
      </w:r>
    </w:p>
    <w:p w:rsidR="00C1358C" w:rsidRPr="00293906" w:rsidRDefault="00C1358C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Железнодорожный транспорт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09D" w:rsidRPr="00293906">
        <w:rPr>
          <w:rFonts w:ascii="Times New Roman" w:eastAsia="Calibri" w:hAnsi="Times New Roman" w:cs="Times New Roman"/>
          <w:sz w:val="24"/>
          <w:szCs w:val="24"/>
        </w:rPr>
        <w:t xml:space="preserve">является одним из важнейших элементов </w:t>
      </w:r>
      <w:r w:rsidRPr="00293906">
        <w:rPr>
          <w:rFonts w:ascii="Times New Roman" w:eastAsia="Calibri" w:hAnsi="Times New Roman" w:cs="Times New Roman"/>
          <w:sz w:val="24"/>
          <w:szCs w:val="24"/>
        </w:rPr>
        <w:t>транспортной системы Республики Беларусь</w:t>
      </w:r>
      <w:r w:rsidR="002C0EE9"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58C" w:rsidRPr="00293906" w:rsidRDefault="00C1358C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Белорусская железная дорога – это современная, хорош</w:t>
      </w:r>
      <w:r w:rsidR="006D409D" w:rsidRPr="00293906">
        <w:rPr>
          <w:rFonts w:ascii="Times New Roman" w:eastAsia="Calibri" w:hAnsi="Times New Roman" w:cs="Times New Roman"/>
          <w:sz w:val="24"/>
          <w:szCs w:val="24"/>
        </w:rPr>
        <w:t xml:space="preserve">о развитая транспортная система, в состав которой входят шесть отделений: Минское, </w:t>
      </w:r>
      <w:proofErr w:type="spellStart"/>
      <w:r w:rsidR="006D409D" w:rsidRPr="00293906">
        <w:rPr>
          <w:rFonts w:ascii="Times New Roman" w:eastAsia="Calibri" w:hAnsi="Times New Roman" w:cs="Times New Roman"/>
          <w:sz w:val="24"/>
          <w:szCs w:val="24"/>
        </w:rPr>
        <w:t>Барановичское</w:t>
      </w:r>
      <w:proofErr w:type="spellEnd"/>
      <w:r w:rsidR="006D409D" w:rsidRPr="00293906">
        <w:rPr>
          <w:rFonts w:ascii="Times New Roman" w:eastAsia="Calibri" w:hAnsi="Times New Roman" w:cs="Times New Roman"/>
          <w:sz w:val="24"/>
          <w:szCs w:val="24"/>
        </w:rPr>
        <w:t xml:space="preserve">, Брестское, Гомельское, Могилевское и Витебское. </w:t>
      </w:r>
      <w:r w:rsidRPr="00293906">
        <w:rPr>
          <w:rFonts w:ascii="Times New Roman" w:eastAsia="Calibri" w:hAnsi="Times New Roman" w:cs="Times New Roman"/>
          <w:sz w:val="24"/>
          <w:szCs w:val="24"/>
        </w:rPr>
        <w:t>Эксплуатационн</w:t>
      </w:r>
      <w:r w:rsidR="00027D4A" w:rsidRPr="00293906">
        <w:rPr>
          <w:rFonts w:ascii="Times New Roman" w:eastAsia="Calibri" w:hAnsi="Times New Roman" w:cs="Times New Roman"/>
          <w:sz w:val="24"/>
          <w:szCs w:val="24"/>
        </w:rPr>
        <w:t xml:space="preserve">ая длина железнодорожных путей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составляет 5,5 тыс. км. </w:t>
      </w:r>
    </w:p>
    <w:p w:rsidR="00564332" w:rsidRPr="00293906" w:rsidRDefault="00C1358C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2019 году железнодорожным транспортом перевезено 79,7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пассажиров, </w:t>
      </w:r>
      <w:r w:rsidR="00564332" w:rsidRPr="00293906">
        <w:rPr>
          <w:rFonts w:ascii="Times New Roman" w:eastAsia="Calibri" w:hAnsi="Times New Roman" w:cs="Times New Roman"/>
          <w:sz w:val="24"/>
          <w:szCs w:val="24"/>
        </w:rPr>
        <w:t xml:space="preserve">а также около </w:t>
      </w:r>
      <w:r w:rsidR="00205364" w:rsidRPr="00293906">
        <w:rPr>
          <w:rFonts w:ascii="Times New Roman" w:eastAsia="Calibri" w:hAnsi="Times New Roman" w:cs="Times New Roman"/>
          <w:sz w:val="24"/>
          <w:szCs w:val="24"/>
        </w:rPr>
        <w:t xml:space="preserve">145,5 </w:t>
      </w:r>
      <w:r w:rsidR="00564332" w:rsidRPr="00293906">
        <w:rPr>
          <w:rFonts w:ascii="Times New Roman" w:eastAsia="Calibri" w:hAnsi="Times New Roman" w:cs="Times New Roman"/>
          <w:sz w:val="24"/>
          <w:szCs w:val="24"/>
        </w:rPr>
        <w:t>млн тонн грузов.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Поездами городских линий воспользовались 4,0 </w:t>
      </w:r>
      <w:proofErr w:type="spellStart"/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человек, региональных </w:t>
      </w:r>
      <w:proofErr w:type="spellStart"/>
      <w:r w:rsidRPr="00293906">
        <w:rPr>
          <w:rFonts w:ascii="Times New Roman" w:eastAsia="Calibri" w:hAnsi="Times New Roman" w:cs="Times New Roman"/>
          <w:sz w:val="24"/>
          <w:szCs w:val="24"/>
        </w:rPr>
        <w:t>экономкласса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– 61,4 </w:t>
      </w:r>
      <w:proofErr w:type="spellStart"/>
      <w:r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человек, региональных бизнес-класса и межрегиональных – 10,5</w:t>
      </w:r>
      <w:r w:rsidR="004C6DE1" w:rsidRPr="00293906">
        <w:rPr>
          <w:rFonts w:ascii="Times New Roman" w:eastAsia="Calibri" w:hAnsi="Times New Roman" w:cs="Times New Roman"/>
          <w:sz w:val="24"/>
          <w:szCs w:val="24"/>
        </w:rPr>
        <w:t> </w:t>
      </w:r>
      <w:r w:rsidRPr="00293906">
        <w:rPr>
          <w:rFonts w:ascii="Times New Roman" w:eastAsia="Calibri" w:hAnsi="Times New Roman" w:cs="Times New Roman"/>
          <w:sz w:val="24"/>
          <w:szCs w:val="24"/>
        </w:rPr>
        <w:t>млн человек, м</w:t>
      </w:r>
      <w:r w:rsidR="00564332" w:rsidRPr="00293906">
        <w:rPr>
          <w:rFonts w:ascii="Times New Roman" w:eastAsia="Calibri" w:hAnsi="Times New Roman" w:cs="Times New Roman"/>
          <w:sz w:val="24"/>
          <w:szCs w:val="24"/>
        </w:rPr>
        <w:t>еждународных – 3,8 млн человек.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9BE" w:rsidRPr="00293906" w:rsidRDefault="004C69BE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рамках обновления подвижного состава в 2019 году дорогой приобретено 3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дизель-поезда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, 2081 грузовой и 30 пассажирских вагонов. </w:t>
      </w:r>
    </w:p>
    <w:p w:rsidR="00C1358C" w:rsidRPr="00293906" w:rsidRDefault="00435C88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BB38B1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текущем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году </w:t>
      </w:r>
      <w:r w:rsidR="004D0C4A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запланировано</w:t>
      </w:r>
      <w:r w:rsidR="00BB38B1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приобретение </w:t>
      </w:r>
      <w:r w:rsidR="004D0C4A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3 дизель-</w:t>
      </w:r>
      <w:r w:rsidR="00CB11E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поездов, 477</w:t>
      </w:r>
      <w:r w:rsidR="004C6DE1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 </w:t>
      </w:r>
      <w:proofErr w:type="gramStart"/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грузовых</w:t>
      </w:r>
      <w:proofErr w:type="gramEnd"/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и</w:t>
      </w:r>
      <w:r w:rsidR="004D0C4A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34 пассажирских вагона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</w:t>
      </w:r>
      <w:r w:rsidR="005563D2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П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одписано соглашение о поставке на дорогу до 2021 года 10 электропоездов </w:t>
      </w:r>
      <w:r w:rsidR="00BB38B1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межрегиональных линий серии 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ЭП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  <w:vertAlign w:val="superscript"/>
        </w:rPr>
        <w:t>М</w:t>
      </w:r>
      <w:r w:rsidR="00C1358C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="00B123ED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</w:p>
    <w:p w:rsidR="007F1FFF" w:rsidRPr="00293906" w:rsidRDefault="007F1FFF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Pr="00293906" w:rsidRDefault="00C1358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Водный транспорт</w:t>
      </w:r>
      <w:r w:rsidR="00205364" w:rsidRPr="002939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B63D7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293906">
        <w:rPr>
          <w:rFonts w:ascii="Times New Roman" w:eastAsia="Calibri" w:hAnsi="Times New Roman" w:cs="Times New Roman"/>
          <w:sz w:val="24"/>
          <w:szCs w:val="24"/>
        </w:rPr>
        <w:t>Сож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, Припять, Западная Двина, Неман, </w:t>
      </w:r>
      <w:proofErr w:type="spellStart"/>
      <w:r w:rsidRPr="00293906">
        <w:rPr>
          <w:rFonts w:ascii="Times New Roman" w:eastAsia="Calibri" w:hAnsi="Times New Roman" w:cs="Times New Roman"/>
          <w:sz w:val="24"/>
          <w:szCs w:val="24"/>
        </w:rPr>
        <w:t>Днепровско-Бугском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93906">
        <w:rPr>
          <w:rFonts w:ascii="Times New Roman" w:eastAsia="Calibri" w:hAnsi="Times New Roman" w:cs="Times New Roman"/>
          <w:sz w:val="24"/>
          <w:szCs w:val="24"/>
        </w:rPr>
        <w:t>Микашевичском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каналах. Общая протяженность внутренних водных путей </w:t>
      </w:r>
      <w:r w:rsidRPr="00293906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</w:t>
      </w:r>
      <w:r w:rsidR="004C6DE1" w:rsidRPr="00293906">
        <w:rPr>
          <w:rFonts w:ascii="Times New Roman" w:eastAsia="Calibri" w:hAnsi="Times New Roman" w:cs="Times New Roman"/>
          <w:sz w:val="24"/>
          <w:szCs w:val="24"/>
        </w:rPr>
        <w:t> 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Беларусь составляет 2067,4 км, в том числе с гарантированными глубинами </w:t>
      </w:r>
      <w:r w:rsidR="005563D2" w:rsidRPr="0029390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1128,1 км. </w:t>
      </w:r>
    </w:p>
    <w:p w:rsidR="00205364" w:rsidRPr="00293906" w:rsidRDefault="00C1358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Государственном судовом реестре Республики Беларусь зарегистрировано 835 судов, в том числе 28 пассажирских.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563D2" w:rsidRPr="00293906">
        <w:rPr>
          <w:rFonts w:ascii="Times New Roman" w:eastAsia="Calibri" w:hAnsi="Times New Roman" w:cs="Times New Roman"/>
          <w:sz w:val="24"/>
          <w:szCs w:val="24"/>
        </w:rPr>
        <w:t>За прошлый год</w:t>
      </w:r>
      <w:r w:rsidR="00205364" w:rsidRPr="00293906">
        <w:rPr>
          <w:rFonts w:ascii="Times New Roman" w:eastAsia="Calibri" w:hAnsi="Times New Roman" w:cs="Times New Roman"/>
          <w:sz w:val="24"/>
          <w:szCs w:val="24"/>
        </w:rPr>
        <w:t xml:space="preserve"> водным транспортом перевезено 200 тыс. пассажиров, а также около 2,24 </w:t>
      </w:r>
      <w:proofErr w:type="gramStart"/>
      <w:r w:rsidR="00205364"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="00205364" w:rsidRPr="00293906">
        <w:rPr>
          <w:rFonts w:ascii="Times New Roman" w:eastAsia="Calibri" w:hAnsi="Times New Roman" w:cs="Times New Roman"/>
          <w:sz w:val="24"/>
          <w:szCs w:val="24"/>
        </w:rPr>
        <w:t xml:space="preserve"> тонн грузов. </w:t>
      </w:r>
    </w:p>
    <w:p w:rsidR="00F86BE9" w:rsidRPr="00293906" w:rsidRDefault="00F86BE9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r w:rsidR="00733220"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г</w:t>
      </w:r>
      <w:proofErr w:type="gramStart"/>
      <w:r w:rsidR="00733220"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</w:t>
      </w:r>
      <w:proofErr w:type="gramEnd"/>
      <w:r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итомире.</w:t>
      </w:r>
      <w:r w:rsidR="004C4367"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Pr="00293906" w:rsidRDefault="00C1358C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Воздушный транспорт Беларуси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– это комплекс организаций, которые занимаются перевозкой</w:t>
      </w:r>
      <w:r w:rsidR="003C705D" w:rsidRPr="00293906">
        <w:rPr>
          <w:rFonts w:ascii="Times New Roman" w:eastAsia="Calibri" w:hAnsi="Times New Roman" w:cs="Times New Roman"/>
          <w:sz w:val="24"/>
          <w:szCs w:val="24"/>
        </w:rPr>
        <w:t xml:space="preserve"> пассажиров и грузов по </w:t>
      </w:r>
      <w:proofErr w:type="gramStart"/>
      <w:r w:rsidR="003C705D" w:rsidRPr="00293906">
        <w:rPr>
          <w:rFonts w:ascii="Times New Roman" w:eastAsia="Calibri" w:hAnsi="Times New Roman" w:cs="Times New Roman"/>
          <w:sz w:val="24"/>
          <w:szCs w:val="24"/>
        </w:rPr>
        <w:t>воздуху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как в республике, так и за ее пределами. </w:t>
      </w:r>
    </w:p>
    <w:p w:rsidR="00E23BD6" w:rsidRPr="00293906" w:rsidRDefault="00435C88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</w:t>
      </w:r>
      <w:r w:rsidR="00E23BD6" w:rsidRPr="00293906">
        <w:rPr>
          <w:rFonts w:ascii="Times New Roman" w:eastAsia="Calibri" w:hAnsi="Times New Roman" w:cs="Times New Roman"/>
          <w:sz w:val="24"/>
          <w:szCs w:val="24"/>
        </w:rPr>
        <w:t xml:space="preserve"> сфере воздушного транспорта Республики Беларусь </w:t>
      </w:r>
      <w:r w:rsidRPr="00293906">
        <w:rPr>
          <w:rFonts w:ascii="Times New Roman" w:eastAsia="Calibri" w:hAnsi="Times New Roman" w:cs="Times New Roman"/>
          <w:sz w:val="24"/>
          <w:szCs w:val="24"/>
        </w:rPr>
        <w:t>работают</w:t>
      </w:r>
      <w:r w:rsidR="00E23BD6" w:rsidRPr="00293906">
        <w:rPr>
          <w:rFonts w:ascii="Times New Roman" w:eastAsia="Calibri" w:hAnsi="Times New Roman" w:cs="Times New Roman"/>
          <w:sz w:val="24"/>
          <w:szCs w:val="24"/>
        </w:rPr>
        <w:t xml:space="preserve"> РУП «Национальная авиакомпания «</w:t>
      </w:r>
      <w:proofErr w:type="spellStart"/>
      <w:r w:rsidR="00E23BD6" w:rsidRPr="00293906">
        <w:rPr>
          <w:rFonts w:ascii="Times New Roman" w:eastAsia="Calibri" w:hAnsi="Times New Roman" w:cs="Times New Roman"/>
          <w:sz w:val="24"/>
          <w:szCs w:val="24"/>
        </w:rPr>
        <w:t>Белавиа</w:t>
      </w:r>
      <w:proofErr w:type="spellEnd"/>
      <w:r w:rsidR="00E23BD6" w:rsidRPr="00293906">
        <w:rPr>
          <w:rFonts w:ascii="Times New Roman" w:eastAsia="Calibri" w:hAnsi="Times New Roman" w:cs="Times New Roman"/>
          <w:sz w:val="24"/>
          <w:szCs w:val="24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293906">
        <w:rPr>
          <w:rFonts w:ascii="Times New Roman" w:eastAsia="Calibri" w:hAnsi="Times New Roman" w:cs="Times New Roman"/>
          <w:sz w:val="24"/>
          <w:szCs w:val="24"/>
        </w:rPr>
        <w:t>Трансавиаэкспорт</w:t>
      </w:r>
      <w:proofErr w:type="spellEnd"/>
      <w:r w:rsidR="00E23BD6" w:rsidRPr="00293906">
        <w:rPr>
          <w:rFonts w:ascii="Times New Roman" w:eastAsia="Calibri" w:hAnsi="Times New Roman" w:cs="Times New Roman"/>
          <w:sz w:val="24"/>
          <w:szCs w:val="24"/>
        </w:rPr>
        <w:t>» РУП «</w:t>
      </w:r>
      <w:proofErr w:type="spellStart"/>
      <w:r w:rsidR="00E23BD6" w:rsidRPr="00293906">
        <w:rPr>
          <w:rFonts w:ascii="Times New Roman" w:eastAsia="Calibri" w:hAnsi="Times New Roman" w:cs="Times New Roman"/>
          <w:sz w:val="24"/>
          <w:szCs w:val="24"/>
        </w:rPr>
        <w:t>Белаэронавигация</w:t>
      </w:r>
      <w:proofErr w:type="spellEnd"/>
      <w:r w:rsidR="00E23BD6" w:rsidRPr="00293906">
        <w:rPr>
          <w:rFonts w:ascii="Times New Roman" w:eastAsia="Calibri" w:hAnsi="Times New Roman" w:cs="Times New Roman"/>
          <w:sz w:val="24"/>
          <w:szCs w:val="24"/>
        </w:rPr>
        <w:t>», а также национальные организации негосударственной формы собственности.</w:t>
      </w:r>
    </w:p>
    <w:p w:rsidR="00E413CE" w:rsidRPr="00293906" w:rsidRDefault="00E413CE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F35AC" w:rsidRPr="00293906">
        <w:rPr>
          <w:rFonts w:ascii="Times New Roman" w:eastAsia="Calibri" w:hAnsi="Times New Roman" w:cs="Times New Roman"/>
          <w:sz w:val="24"/>
          <w:szCs w:val="24"/>
        </w:rPr>
        <w:t>стране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4A8" w:rsidRPr="00293906">
        <w:rPr>
          <w:rFonts w:ascii="Times New Roman" w:eastAsia="Calibri" w:hAnsi="Times New Roman" w:cs="Times New Roman"/>
          <w:sz w:val="24"/>
          <w:szCs w:val="24"/>
        </w:rPr>
        <w:t xml:space="preserve">действуют </w:t>
      </w:r>
      <w:r w:rsidRPr="00293906">
        <w:rPr>
          <w:rFonts w:ascii="Times New Roman" w:eastAsia="Calibri" w:hAnsi="Times New Roman" w:cs="Times New Roman"/>
          <w:sz w:val="24"/>
          <w:szCs w:val="24"/>
        </w:rPr>
        <w:t>6 международных аэропортов, 9</w:t>
      </w:r>
      <w:r w:rsidR="00D415EF" w:rsidRPr="00293906">
        <w:rPr>
          <w:rFonts w:ascii="Times New Roman" w:eastAsia="Calibri" w:hAnsi="Times New Roman" w:cs="Times New Roman"/>
          <w:sz w:val="24"/>
          <w:szCs w:val="24"/>
        </w:rPr>
        <w:t> </w:t>
      </w:r>
      <w:r w:rsidRPr="00293906">
        <w:rPr>
          <w:rFonts w:ascii="Times New Roman" w:eastAsia="Calibri" w:hAnsi="Times New Roman" w:cs="Times New Roman"/>
          <w:sz w:val="24"/>
          <w:szCs w:val="24"/>
        </w:rPr>
        <w:t>сертифицированных аэродромов.</w:t>
      </w:r>
      <w:r w:rsidR="00D6171E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C88" w:rsidRPr="00293906" w:rsidRDefault="00E413CE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13CE" w:rsidRPr="00293906" w:rsidRDefault="00E413CE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2019 году воздушным транспортом перевезено более</w:t>
      </w:r>
      <w:r w:rsidR="000F2EA7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пассажиров, а также около 28,2 тыс. тонн грузов. </w:t>
      </w:r>
    </w:p>
    <w:p w:rsidR="00C1358C" w:rsidRPr="00293906" w:rsidRDefault="00C1358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>Количество регулярных рейсов за 2019 год по сравнению с аналогичным периодо</w:t>
      </w:r>
      <w:r w:rsidR="005B43C2" w:rsidRPr="00293906">
        <w:rPr>
          <w:rFonts w:ascii="Times New Roman" w:eastAsia="Calibri" w:hAnsi="Times New Roman" w:cs="Times New Roman"/>
          <w:bCs/>
          <w:sz w:val="24"/>
          <w:szCs w:val="24"/>
        </w:rPr>
        <w:t>м 2018 года увеличилось на 13,1%, чартерных рейсов – на 27,2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%. Открыты</w:t>
      </w:r>
      <w:r w:rsidR="004F35AC"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новые регулярные рейсы в Талли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н, Мюнхен, возобновлены полеты в аэропорт Шереметьево. </w:t>
      </w:r>
    </w:p>
    <w:p w:rsidR="00F86BE9" w:rsidRPr="00293906" w:rsidRDefault="00F86BE9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2020 году продолжится реализация таких инвестиционных проектов</w:t>
      </w:r>
      <w:r w:rsidR="00E54452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амбициозная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задача – организовать подготовку летных специалистов на базе академии.</w:t>
      </w:r>
    </w:p>
    <w:p w:rsidR="004C5A89" w:rsidRPr="00293906" w:rsidRDefault="00223121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Автомобильный транспорт занимает л</w:t>
      </w:r>
      <w:r w:rsidR="00566030" w:rsidRPr="00293906">
        <w:rPr>
          <w:rFonts w:ascii="Times New Roman" w:eastAsia="Calibri" w:hAnsi="Times New Roman" w:cs="Times New Roman"/>
          <w:b/>
          <w:sz w:val="24"/>
          <w:szCs w:val="24"/>
        </w:rPr>
        <w:t>идирующую позицию</w:t>
      </w:r>
      <w:r w:rsidR="00566030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030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по объему перевозок пассажиров и грузов 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>в транспортной системе Республики Беларусь</w:t>
      </w:r>
      <w:r w:rsidR="00566030"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="008F718E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A89" w:rsidRPr="0029390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293906">
          <w:rPr>
            <w:rFonts w:ascii="Times New Roman" w:eastAsia="Calibri" w:hAnsi="Times New Roman" w:cs="Times New Roman"/>
            <w:sz w:val="24"/>
            <w:szCs w:val="24"/>
          </w:rPr>
          <w:t>2019 г</w:t>
        </w:r>
        <w:r w:rsidR="007C403C" w:rsidRPr="00293906">
          <w:rPr>
            <w:rFonts w:ascii="Times New Roman" w:eastAsia="Calibri" w:hAnsi="Times New Roman" w:cs="Times New Roman"/>
            <w:sz w:val="24"/>
            <w:szCs w:val="24"/>
          </w:rPr>
          <w:t>оду</w:t>
        </w:r>
      </w:smartTag>
      <w:r w:rsidR="004C5A89" w:rsidRPr="00293906">
        <w:rPr>
          <w:rFonts w:ascii="Times New Roman" w:eastAsia="Calibri" w:hAnsi="Times New Roman" w:cs="Times New Roman"/>
          <w:sz w:val="24"/>
          <w:szCs w:val="24"/>
        </w:rPr>
        <w:t xml:space="preserve"> автомобильным транспортом перевезено 161,7 </w:t>
      </w:r>
      <w:proofErr w:type="gramStart"/>
      <w:r w:rsidR="004C5A89"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="004C5A89" w:rsidRPr="00293906">
        <w:rPr>
          <w:rFonts w:ascii="Times New Roman" w:eastAsia="Calibri" w:hAnsi="Times New Roman" w:cs="Times New Roman"/>
          <w:sz w:val="24"/>
          <w:szCs w:val="24"/>
        </w:rPr>
        <w:t xml:space="preserve"> тонн грузов и 1 186,5 млн пассажиров. </w:t>
      </w:r>
    </w:p>
    <w:p w:rsidR="004C5A89" w:rsidRPr="00293906" w:rsidRDefault="004C5A89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Удельный вес автомобильного транспорта в общем объеме перевозок грузов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всеми видами транспорта (за исключением трубопроводного) за январь</w:t>
      </w:r>
      <w:r w:rsidR="00251E0F" w:rsidRPr="00293906">
        <w:rPr>
          <w:rFonts w:ascii="Times New Roman" w:eastAsia="Calibri" w:hAnsi="Times New Roman" w:cs="Times New Roman"/>
          <w:sz w:val="24"/>
          <w:szCs w:val="24"/>
        </w:rPr>
        <w:t>–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293906">
          <w:rPr>
            <w:rFonts w:ascii="Times New Roman" w:eastAsia="Calibri" w:hAnsi="Times New Roman" w:cs="Times New Roman"/>
            <w:sz w:val="24"/>
            <w:szCs w:val="24"/>
          </w:rPr>
          <w:t>2019 г</w:t>
        </w:r>
      </w:smartTag>
      <w:r w:rsidR="00251E0F" w:rsidRPr="00293906">
        <w:rPr>
          <w:rFonts w:ascii="Times New Roman" w:eastAsia="Calibri" w:hAnsi="Times New Roman" w:cs="Times New Roman"/>
          <w:sz w:val="24"/>
          <w:szCs w:val="24"/>
        </w:rPr>
        <w:t>. составил 52,5%.</w:t>
      </w:r>
    </w:p>
    <w:p w:rsidR="004C5A89" w:rsidRPr="00293906" w:rsidRDefault="004C5A89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Удельный вес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в общем объеме перевозок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пассажиров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всеми видами транспорта за тот же временной отрезок – 60,3%, городского электрического транспорта и метрополитена – 35,4%. </w:t>
      </w:r>
    </w:p>
    <w:p w:rsidR="004C5A89" w:rsidRPr="00293906" w:rsidRDefault="004C5A89" w:rsidP="0029390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66030" w:rsidRPr="00293906" w:rsidRDefault="00566030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i/>
          <w:sz w:val="24"/>
          <w:szCs w:val="24"/>
        </w:rPr>
        <w:t>По данным управления ГАИ МВД Республики Беларусь</w:t>
      </w:r>
      <w:r w:rsidR="00F04665" w:rsidRPr="0029390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в структурных подразделениях</w:t>
      </w:r>
      <w:r w:rsidR="007E0ED8"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Госавтоинспекции на 1 января 2020 г. зарегистрировано около 4,4 </w:t>
      </w:r>
      <w:proofErr w:type="spellStart"/>
      <w:proofErr w:type="gramStart"/>
      <w:r w:rsidR="007E0ED8" w:rsidRPr="00293906">
        <w:rPr>
          <w:rFonts w:ascii="Times New Roman" w:eastAsia="Calibri" w:hAnsi="Times New Roman" w:cs="Times New Roman"/>
          <w:i/>
          <w:sz w:val="24"/>
          <w:szCs w:val="24"/>
        </w:rPr>
        <w:t>млн</w:t>
      </w:r>
      <w:proofErr w:type="spellEnd"/>
      <w:proofErr w:type="gramEnd"/>
      <w:r w:rsidR="007E0ED8"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единиц авто-, </w:t>
      </w:r>
      <w:proofErr w:type="spellStart"/>
      <w:r w:rsidR="007E0ED8" w:rsidRPr="00293906">
        <w:rPr>
          <w:rFonts w:ascii="Times New Roman" w:eastAsia="Calibri" w:hAnsi="Times New Roman" w:cs="Times New Roman"/>
          <w:i/>
          <w:sz w:val="24"/>
          <w:szCs w:val="24"/>
        </w:rPr>
        <w:t>мототехники</w:t>
      </w:r>
      <w:proofErr w:type="spellEnd"/>
      <w:r w:rsidR="007E0ED8"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и прицепов к ней (88,1% – в личном пользовании граждан, 11,9% – юридических лиц), в том числе </w:t>
      </w:r>
      <w:r w:rsidR="00D55652" w:rsidRPr="00293906">
        <w:rPr>
          <w:rFonts w:ascii="Times New Roman" w:eastAsia="Calibri" w:hAnsi="Times New Roman" w:cs="Times New Roman"/>
          <w:i/>
          <w:sz w:val="24"/>
          <w:szCs w:val="24"/>
        </w:rPr>
        <w:t>около 3,7 млн автомобилей.</w:t>
      </w:r>
    </w:p>
    <w:p w:rsidR="00D55652" w:rsidRPr="00293906" w:rsidRDefault="00D55652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В личном пользовании граждан находится 3,1 </w:t>
      </w:r>
      <w:proofErr w:type="gramStart"/>
      <w:r w:rsidRPr="00293906">
        <w:rPr>
          <w:rFonts w:ascii="Times New Roman" w:eastAsia="Calibri" w:hAnsi="Times New Roman" w:cs="Times New Roman"/>
          <w:i/>
          <w:sz w:val="24"/>
          <w:szCs w:val="24"/>
        </w:rPr>
        <w:t>млн</w:t>
      </w:r>
      <w:proofErr w:type="gramEnd"/>
      <w:r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легковых автомобилей, 149 тыс. грузовиков и 11,6 тыс. автобусов.</w:t>
      </w:r>
    </w:p>
    <w:p w:rsidR="00D55652" w:rsidRPr="00293906" w:rsidRDefault="00D55652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i/>
          <w:sz w:val="24"/>
          <w:szCs w:val="24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293906" w:rsidRDefault="00773792" w:rsidP="00293906">
      <w:pPr>
        <w:spacing w:before="120" w:after="12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Состояние и перспективы развития </w:t>
      </w:r>
      <w:r w:rsidR="00064D57" w:rsidRPr="0029390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293906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автомобильного транспорта в Республике Беларусь</w:t>
      </w:r>
    </w:p>
    <w:p w:rsidR="00CD5032" w:rsidRPr="00293906" w:rsidRDefault="0039587A" w:rsidP="00293906">
      <w:pPr>
        <w:pStyle w:val="ConsPlusNormal"/>
        <w:ind w:left="-42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Обеспечивая основные потребности городского и сельского населения в перемещениях, </w:t>
      </w:r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="00CD5032" w:rsidRPr="00293906">
        <w:rPr>
          <w:rFonts w:ascii="Times New Roman" w:hAnsi="Times New Roman" w:cs="Times New Roman"/>
          <w:b/>
          <w:spacing w:val="-4"/>
          <w:sz w:val="24"/>
          <w:szCs w:val="24"/>
        </w:rPr>
        <w:t>втомобильный транспорт общего пользования</w:t>
      </w:r>
      <w:r w:rsidR="00CD5032"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 в совокупности </w:t>
      </w:r>
      <w:r w:rsidR="00CD5032" w:rsidRPr="00293906">
        <w:rPr>
          <w:rFonts w:ascii="Times New Roman" w:hAnsi="Times New Roman" w:cs="Times New Roman"/>
          <w:b/>
          <w:spacing w:val="-4"/>
          <w:sz w:val="24"/>
          <w:szCs w:val="24"/>
        </w:rPr>
        <w:t>с городским электрическим транспортом и метрополитеном</w:t>
      </w:r>
      <w:r w:rsidR="00CD5032"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 обладает неоспоримой социальной значимостью.</w:t>
      </w:r>
    </w:p>
    <w:p w:rsidR="006038E6" w:rsidRPr="00293906" w:rsidRDefault="00EC41CE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lastRenderedPageBreak/>
        <w:t>Однако з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а последние 30 лет сложилась устойчивая </w:t>
      </w:r>
      <w:r w:rsidR="006038E6" w:rsidRPr="00293906">
        <w:rPr>
          <w:rFonts w:ascii="Times New Roman" w:eastAsia="Calibri" w:hAnsi="Times New Roman" w:cs="Times New Roman"/>
          <w:b/>
          <w:sz w:val="24"/>
          <w:szCs w:val="24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 (автомобильным, городским электрическим транспортом и метрополитеном). </w:t>
      </w:r>
    </w:p>
    <w:p w:rsidR="006038E6" w:rsidRPr="00293906" w:rsidRDefault="002155F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Спрос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proofErr w:type="gramEnd"/>
      <w:r w:rsidR="00132D68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6038E6" w:rsidRPr="00293906">
        <w:rPr>
          <w:rFonts w:ascii="Times New Roman" w:eastAsia="Calibri" w:hAnsi="Times New Roman" w:cs="Times New Roman"/>
          <w:b/>
          <w:sz w:val="24"/>
          <w:szCs w:val="24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, что оказывает существенное влияние на транспортный баланс городских, пригородных и междугородных пассажирских перевозок. </w:t>
      </w:r>
    </w:p>
    <w:p w:rsidR="001A642F" w:rsidRPr="00293906" w:rsidRDefault="00950E7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Р</w:t>
      </w:r>
      <w:r w:rsidR="00F04665" w:rsidRPr="00293906">
        <w:rPr>
          <w:rFonts w:ascii="Times New Roman" w:eastAsia="Calibri" w:hAnsi="Times New Roman" w:cs="Times New Roman"/>
          <w:sz w:val="24"/>
          <w:szCs w:val="24"/>
        </w:rPr>
        <w:t>асширение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автомобильного парка страны (как общественного, так и личного) автоматически </w:t>
      </w:r>
      <w:r w:rsidR="0094167A" w:rsidRPr="00293906">
        <w:rPr>
          <w:rFonts w:ascii="Times New Roman" w:eastAsia="Calibri" w:hAnsi="Times New Roman" w:cs="Times New Roman"/>
          <w:sz w:val="24"/>
          <w:szCs w:val="24"/>
        </w:rPr>
        <w:t xml:space="preserve">приводит к повышению спроса на </w:t>
      </w:r>
      <w:r w:rsidR="0094167A" w:rsidRPr="00293906">
        <w:rPr>
          <w:rFonts w:ascii="Times New Roman" w:eastAsia="Calibri" w:hAnsi="Times New Roman" w:cs="Times New Roman"/>
          <w:b/>
          <w:sz w:val="24"/>
          <w:szCs w:val="24"/>
        </w:rPr>
        <w:t>моторное топливо</w:t>
      </w:r>
      <w:r w:rsidR="0094167A" w:rsidRPr="002939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642F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В этой связи представляет интерес динамика цен </w:t>
      </w:r>
      <w:r w:rsidR="001A642F" w:rsidRPr="0029390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108AD" w:rsidRPr="00293906">
        <w:rPr>
          <w:rFonts w:ascii="Times New Roman" w:eastAsia="Calibri" w:hAnsi="Times New Roman" w:cs="Times New Roman"/>
          <w:sz w:val="24"/>
          <w:szCs w:val="24"/>
        </w:rPr>
        <w:t>него</w:t>
      </w:r>
      <w:r w:rsidR="001A642F" w:rsidRPr="00293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EDA" w:rsidRPr="00293906" w:rsidRDefault="00B86EDA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50E7C" w:rsidRPr="00293906" w:rsidRDefault="001C0F03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D26E65" w:rsidRPr="00293906">
        <w:rPr>
          <w:rFonts w:ascii="Times New Roman" w:eastAsia="Calibri" w:hAnsi="Times New Roman" w:cs="Times New Roman"/>
          <w:sz w:val="24"/>
          <w:szCs w:val="24"/>
        </w:rPr>
        <w:t>важно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отметить, что с</w:t>
      </w:r>
      <w:r w:rsidR="00950E7C" w:rsidRPr="00293906">
        <w:rPr>
          <w:rFonts w:ascii="Times New Roman" w:eastAsia="Calibri" w:hAnsi="Times New Roman" w:cs="Times New Roman"/>
          <w:sz w:val="24"/>
          <w:szCs w:val="24"/>
        </w:rPr>
        <w:t xml:space="preserve"> учетом изменения рыночной конъюнктуры </w:t>
      </w:r>
      <w:r w:rsidR="00950E7C" w:rsidRPr="00293906">
        <w:rPr>
          <w:rFonts w:ascii="Times New Roman" w:eastAsia="Calibri" w:hAnsi="Times New Roman" w:cs="Times New Roman"/>
          <w:b/>
          <w:sz w:val="24"/>
          <w:szCs w:val="24"/>
        </w:rPr>
        <w:t>цены на нефтепродукты не только повышались, но и снижались</w:t>
      </w:r>
      <w:r w:rsidR="00950E7C" w:rsidRPr="00293906">
        <w:rPr>
          <w:rFonts w:ascii="Times New Roman" w:eastAsia="Calibri" w:hAnsi="Times New Roman" w:cs="Times New Roman"/>
          <w:sz w:val="24"/>
          <w:szCs w:val="24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293906">
        <w:rPr>
          <w:rFonts w:ascii="Times New Roman" w:eastAsia="Calibri" w:hAnsi="Times New Roman" w:cs="Times New Roman"/>
          <w:sz w:val="24"/>
          <w:szCs w:val="24"/>
        </w:rPr>
        <w:t>ценообразующих</w:t>
      </w:r>
      <w:proofErr w:type="spellEnd"/>
      <w:r w:rsidR="00950E7C" w:rsidRPr="00293906">
        <w:rPr>
          <w:rFonts w:ascii="Times New Roman" w:eastAsia="Calibri" w:hAnsi="Times New Roman" w:cs="Times New Roman"/>
          <w:sz w:val="24"/>
          <w:szCs w:val="24"/>
        </w:rPr>
        <w:t xml:space="preserve"> факторов – цены на закупаемую нефть, налоговой нагрузки, курса национальной валюты. </w:t>
      </w:r>
      <w:r w:rsidR="00D26E65" w:rsidRPr="00293906">
        <w:rPr>
          <w:rFonts w:ascii="Times New Roman" w:eastAsia="Calibri" w:hAnsi="Times New Roman" w:cs="Times New Roman"/>
          <w:sz w:val="24"/>
          <w:szCs w:val="24"/>
        </w:rPr>
        <w:t>И</w:t>
      </w:r>
      <w:r w:rsidR="00950E7C" w:rsidRPr="00293906">
        <w:rPr>
          <w:rFonts w:ascii="Times New Roman" w:eastAsia="Calibri" w:hAnsi="Times New Roman" w:cs="Times New Roman"/>
          <w:sz w:val="24"/>
          <w:szCs w:val="24"/>
        </w:rPr>
        <w:t xml:space="preserve"> это далеко не все факторы, которые определяют экономику НПЗ.</w:t>
      </w:r>
    </w:p>
    <w:p w:rsidR="00950E7C" w:rsidRPr="00293906" w:rsidRDefault="0094167A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Наша стратегическая цель –</w:t>
      </w:r>
      <w:r w:rsidR="00950E7C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сохранить энергетическую безопасность Беларуси</w:t>
      </w:r>
      <w:r w:rsidR="00950E7C" w:rsidRPr="00293906">
        <w:rPr>
          <w:rFonts w:ascii="Times New Roman" w:eastAsia="Calibri" w:hAnsi="Times New Roman" w:cs="Times New Roman"/>
          <w:sz w:val="24"/>
          <w:szCs w:val="24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Pr="00293906" w:rsidRDefault="00950E7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 влиянием </w:t>
      </w:r>
      <w:r w:rsidR="00AB5D1B"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изменчивости</w:t>
      </w:r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мировых котировок цены на моторное топливо в соседних европейских с</w:t>
      </w:r>
      <w:r w:rsidR="0094167A"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т</w:t>
      </w:r>
      <w:r w:rsidR="00B71AAC"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ранах были скорректированы на 2–</w:t>
      </w:r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7%.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Индексировались и белорусские цены на моторное</w:t>
      </w:r>
      <w:r w:rsidR="0094167A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топливо, но они остаются на 30</w:t>
      </w:r>
      <w:r w:rsidR="00411F42"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–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40% ниже, чем на сопредельных европейских и украинском рынках.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Таким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реализуемая концерном стратегия ценообразования обеспечивает баланс интересов производителей и потребителей.</w:t>
      </w:r>
    </w:p>
    <w:p w:rsidR="00221A56" w:rsidRPr="00293906" w:rsidRDefault="00221A56" w:rsidP="00293906">
      <w:pPr>
        <w:spacing w:before="120"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2939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21A56" w:rsidRPr="00293906" w:rsidRDefault="00221A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i/>
          <w:spacing w:val="-8"/>
          <w:sz w:val="24"/>
          <w:szCs w:val="24"/>
        </w:rPr>
      </w:pPr>
      <w:r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С </w:t>
      </w:r>
      <w:r w:rsidR="00D30BBF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9</w:t>
      </w:r>
      <w:r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 xml:space="preserve"> </w:t>
      </w:r>
      <w:r w:rsidR="00910D52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феврал</w:t>
      </w:r>
      <w:r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я 2020 г</w:t>
      </w:r>
      <w:r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. </w:t>
      </w:r>
      <w:r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стоимость топлива</w:t>
      </w:r>
      <w:r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на автозаправочных станциях Республики Беларусь составляет</w:t>
      </w:r>
      <w:r w:rsidR="00910D52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="00910D52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(цена 1 л в бел</w:t>
      </w:r>
      <w:proofErr w:type="gramStart"/>
      <w:r w:rsidR="00910D52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.</w:t>
      </w:r>
      <w:proofErr w:type="gramEnd"/>
      <w:r w:rsidR="00910D52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 xml:space="preserve"> </w:t>
      </w:r>
      <w:proofErr w:type="gramStart"/>
      <w:r w:rsidR="00181436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р</w:t>
      </w:r>
      <w:bookmarkStart w:id="0" w:name="_GoBack"/>
      <w:bookmarkEnd w:id="0"/>
      <w:proofErr w:type="gramEnd"/>
      <w:r w:rsidR="00910D52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уб</w:t>
      </w:r>
      <w:r w:rsidR="00181436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.</w:t>
      </w:r>
      <w:r w:rsidR="00910D52" w:rsidRPr="00293906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>)</w:t>
      </w:r>
      <w:r w:rsidR="00D30BBF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>: бензина АИ-92-К5-Евро – 1,7</w:t>
      </w:r>
      <w:r w:rsidR="00910D52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, АИ-95-К5-Евро – </w:t>
      </w:r>
      <w:r w:rsidR="00D30BBF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>1,8</w:t>
      </w:r>
      <w:r w:rsidR="00910D52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, АИ-98-К5-Евро – </w:t>
      </w:r>
      <w:r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>2</w:t>
      </w:r>
      <w:r w:rsidR="00D30BBF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>,02</w:t>
      </w:r>
      <w:r w:rsidR="00910D52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, ДТ – </w:t>
      </w:r>
      <w:r w:rsidR="00D30BBF"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>1,8</w:t>
      </w:r>
      <w:r w:rsidRPr="00293906">
        <w:rPr>
          <w:rFonts w:ascii="Times New Roman" w:eastAsia="Calibri" w:hAnsi="Times New Roman" w:cs="Times New Roman"/>
          <w:i/>
          <w:spacing w:val="-8"/>
          <w:sz w:val="24"/>
          <w:szCs w:val="24"/>
        </w:rPr>
        <w:t>.</w:t>
      </w:r>
    </w:p>
    <w:p w:rsidR="00221A56" w:rsidRPr="00293906" w:rsidRDefault="00221A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Для сравнения приводим</w:t>
      </w:r>
      <w:r w:rsidRPr="00293906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цены на топливо в Беларуси и у соседей</w:t>
      </w:r>
      <w:r w:rsidRPr="00293906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(информация по состоянию на 28.01.2020 г с сайта </w:t>
      </w:r>
      <w:hyperlink r:id="rId7" w:anchor=".XH-O4cAzaUl" w:tgtFrame="_blank" w:history="1">
        <w:r w:rsidRPr="00293906">
          <w:rPr>
            <w:rStyle w:val="a3"/>
            <w:rFonts w:ascii="Times New Roman" w:eastAsia="Calibri" w:hAnsi="Times New Roman" w:cs="Times New Roman"/>
            <w:i/>
            <w:spacing w:val="-2"/>
            <w:sz w:val="24"/>
            <w:szCs w:val="24"/>
          </w:rPr>
          <w:t>autotraveler.ru</w:t>
        </w:r>
      </w:hyperlink>
      <w:r w:rsidRPr="00293906">
        <w:rPr>
          <w:rFonts w:ascii="Times New Roman" w:eastAsia="Calibri" w:hAnsi="Times New Roman" w:cs="Times New Roman"/>
          <w:i/>
          <w:spacing w:val="-2"/>
          <w:sz w:val="24"/>
          <w:szCs w:val="24"/>
        </w:rPr>
        <w:t>).</w:t>
      </w:r>
    </w:p>
    <w:p w:rsidR="00221A56" w:rsidRPr="00293906" w:rsidRDefault="00221A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i/>
          <w:spacing w:val="-6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>Бе</w:t>
      </w:r>
      <w:r w:rsidR="005955F9" w:rsidRPr="00293906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>нзин АИ-95-К5-Евро (цена 1 л в евро</w:t>
      </w:r>
      <w:r w:rsidRPr="00293906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>)</w:t>
      </w:r>
      <w:r w:rsidR="00CC21A2"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: Беларусь – 0,76</w:t>
      </w:r>
      <w:r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, Латвия –</w:t>
      </w:r>
      <w:r w:rsidR="00CC21A2"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1,30</w:t>
      </w:r>
      <w:r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, Литва – 1,2</w:t>
      </w:r>
      <w:r w:rsidR="00CC21A2"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0, Эстония – 1,35</w:t>
      </w:r>
      <w:r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, Польша – 1,1</w:t>
      </w:r>
      <w:r w:rsidR="00CC21A2"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5</w:t>
      </w:r>
      <w:r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, Украина – 0,9</w:t>
      </w:r>
      <w:r w:rsidR="00CC21A2"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7</w:t>
      </w:r>
      <w:r w:rsidRPr="00293906">
        <w:rPr>
          <w:rFonts w:ascii="Times New Roman" w:eastAsia="Calibri" w:hAnsi="Times New Roman" w:cs="Times New Roman"/>
          <w:i/>
          <w:spacing w:val="-6"/>
          <w:sz w:val="24"/>
          <w:szCs w:val="24"/>
        </w:rPr>
        <w:t>, Россия – 0,68.</w:t>
      </w:r>
    </w:p>
    <w:p w:rsidR="00221A56" w:rsidRPr="00293906" w:rsidRDefault="00221A56" w:rsidP="00293906">
      <w:pPr>
        <w:spacing w:after="120" w:line="240" w:lineRule="auto"/>
        <w:ind w:left="-426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Дизельное топливо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ДТ-К5-Евро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55F9"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(цена 1 л в евро</w:t>
      </w: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6A5136" w:rsidRPr="00293906">
        <w:rPr>
          <w:rFonts w:ascii="Times New Roman" w:eastAsia="Calibri" w:hAnsi="Times New Roman" w:cs="Times New Roman"/>
          <w:i/>
          <w:sz w:val="24"/>
          <w:szCs w:val="24"/>
        </w:rPr>
        <w:t>: Беларусь – 0,76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>, Латвия – 1,2</w:t>
      </w:r>
      <w:r w:rsidR="006A5136" w:rsidRPr="00293906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>, Литва – 1,</w:t>
      </w:r>
      <w:r w:rsidR="006A5136" w:rsidRPr="00293906">
        <w:rPr>
          <w:rFonts w:ascii="Times New Roman" w:eastAsia="Calibri" w:hAnsi="Times New Roman" w:cs="Times New Roman"/>
          <w:i/>
          <w:sz w:val="24"/>
          <w:szCs w:val="24"/>
        </w:rPr>
        <w:t>08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>, Эстония – 1,</w:t>
      </w:r>
      <w:r w:rsidR="006A5136" w:rsidRPr="00293906">
        <w:rPr>
          <w:rFonts w:ascii="Times New Roman" w:eastAsia="Calibri" w:hAnsi="Times New Roman" w:cs="Times New Roman"/>
          <w:i/>
          <w:sz w:val="24"/>
          <w:szCs w:val="24"/>
        </w:rPr>
        <w:t>33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>, Польша – 1,2</w:t>
      </w:r>
      <w:r w:rsidR="006A5136" w:rsidRPr="00293906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>, Украина – 0,9</w:t>
      </w:r>
      <w:r w:rsidR="006A5136" w:rsidRPr="00293906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293906">
        <w:rPr>
          <w:rFonts w:ascii="Times New Roman" w:eastAsia="Calibri" w:hAnsi="Times New Roman" w:cs="Times New Roman"/>
          <w:i/>
          <w:sz w:val="24"/>
          <w:szCs w:val="24"/>
        </w:rPr>
        <w:t>, Россия – 0,69.</w:t>
      </w:r>
    </w:p>
    <w:p w:rsidR="00950E7C" w:rsidRPr="00293906" w:rsidRDefault="00950E7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</w:t>
      </w:r>
      <w:proofErr w:type="gramStart"/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млн</w:t>
      </w:r>
      <w:proofErr w:type="gramEnd"/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долл</w:t>
      </w:r>
      <w:r w:rsidR="00411F42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США.</w:t>
      </w:r>
    </w:p>
    <w:p w:rsidR="00950E7C" w:rsidRPr="00293906" w:rsidRDefault="00950E7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293906" w:rsidRDefault="00950E7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В </w:t>
      </w:r>
      <w:r w:rsidR="0094167A"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начале</w:t>
      </w: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2020 года котировки нефти продолжают увеличиваться, достигая в отдельные периоды 68 долл</w:t>
      </w:r>
      <w:r w:rsidR="004A5817"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США.</w:t>
      </w:r>
      <w:r w:rsidR="00AB5D1B"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</w:t>
      </w:r>
      <w:r w:rsidR="00302CB9"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ША </w:t>
      </w:r>
      <w:r w:rsidR="00302CB9" w:rsidRPr="00293906">
        <w:rPr>
          <w:rFonts w:ascii="Times New Roman" w:eastAsia="Calibri" w:hAnsi="Times New Roman" w:cs="Times New Roman"/>
          <w:sz w:val="24"/>
          <w:szCs w:val="24"/>
        </w:rPr>
        <w:t>на 1 тонну, что составляет 5</w:t>
      </w:r>
      <w:r w:rsidRPr="00293906">
        <w:rPr>
          <w:rFonts w:ascii="Times New Roman" w:eastAsia="Calibri" w:hAnsi="Times New Roman" w:cs="Times New Roman"/>
          <w:sz w:val="24"/>
          <w:szCs w:val="24"/>
        </w:rPr>
        <w:t>% к уровню цены 2019 года.</w:t>
      </w:r>
    </w:p>
    <w:p w:rsidR="0094167A" w:rsidRPr="00293906" w:rsidRDefault="00950E7C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указанных условиях в целях обеспечения стабильной работы белорусской нефтеперерабатывающе</w:t>
      </w:r>
      <w:r w:rsidR="007B7D6C" w:rsidRPr="00293906">
        <w:rPr>
          <w:rFonts w:ascii="Times New Roman" w:eastAsia="Calibri" w:hAnsi="Times New Roman" w:cs="Times New Roman"/>
          <w:sz w:val="24"/>
          <w:szCs w:val="24"/>
        </w:rPr>
        <w:t>й отрасли концерн «</w:t>
      </w:r>
      <w:proofErr w:type="spellStart"/>
      <w:r w:rsidR="007B7D6C" w:rsidRPr="00293906">
        <w:rPr>
          <w:rFonts w:ascii="Times New Roman" w:eastAsia="Calibri" w:hAnsi="Times New Roman" w:cs="Times New Roman"/>
          <w:sz w:val="24"/>
          <w:szCs w:val="24"/>
        </w:rPr>
        <w:t>Белнефтехим</w:t>
      </w:r>
      <w:proofErr w:type="spellEnd"/>
      <w:r w:rsidR="007B7D6C" w:rsidRPr="00293906">
        <w:rPr>
          <w:rFonts w:ascii="Times New Roman" w:eastAsia="Calibri" w:hAnsi="Times New Roman" w:cs="Times New Roman"/>
          <w:sz w:val="24"/>
          <w:szCs w:val="24"/>
        </w:rPr>
        <w:t>»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продолжа</w:t>
      </w:r>
      <w:r w:rsidR="00E13913" w:rsidRPr="00293906">
        <w:rPr>
          <w:rFonts w:ascii="Times New Roman" w:eastAsia="Calibri" w:hAnsi="Times New Roman" w:cs="Times New Roman"/>
          <w:sz w:val="24"/>
          <w:szCs w:val="24"/>
        </w:rPr>
        <w:t>ет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принятую стратегию поэтапного изменения цен на моторное топливо</w:t>
      </w:r>
      <w:r w:rsidR="00E13913" w:rsidRPr="002939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E13913" w:rsidRPr="00293906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="0094167A" w:rsidRPr="00293906">
        <w:rPr>
          <w:rFonts w:ascii="Times New Roman" w:eastAsia="Calibri" w:hAnsi="Times New Roman" w:cs="Times New Roman"/>
          <w:sz w:val="24"/>
          <w:szCs w:val="24"/>
        </w:rPr>
        <w:t xml:space="preserve"> пока </w:t>
      </w:r>
      <w:r w:rsidR="0094167A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как </w:t>
      </w:r>
      <w:r w:rsidR="0094167A" w:rsidRPr="00293906">
        <w:rPr>
          <w:rFonts w:ascii="Times New Roman" w:eastAsia="Calibri" w:hAnsi="Times New Roman" w:cs="Times New Roman"/>
          <w:b/>
          <w:sz w:val="24"/>
          <w:szCs w:val="24"/>
        </w:rPr>
        <w:t>на экономику в целом</w:t>
      </w:r>
      <w:r w:rsidR="00A16AEC" w:rsidRPr="00293906">
        <w:rPr>
          <w:rFonts w:ascii="Times New Roman" w:eastAsia="Calibri" w:hAnsi="Times New Roman" w:cs="Times New Roman"/>
          <w:b/>
          <w:sz w:val="24"/>
          <w:szCs w:val="24"/>
        </w:rPr>
        <w:t>, так</w:t>
      </w:r>
      <w:r w:rsidR="0094167A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и на каждого потребителя в частности. </w:t>
      </w:r>
    </w:p>
    <w:p w:rsidR="00D200B7" w:rsidRPr="00293906" w:rsidRDefault="00D200B7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Возмещение затрат на перевозки</w:t>
      </w:r>
      <w:r w:rsidR="009D1228"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пассажиров общественным транспортом</w:t>
      </w:r>
    </w:p>
    <w:p w:rsidR="00507133" w:rsidRPr="00293906" w:rsidRDefault="00D200B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Услуги городского пассажирского транспор</w:t>
      </w:r>
      <w:r w:rsidR="00F23698" w:rsidRPr="00293906">
        <w:rPr>
          <w:rFonts w:ascii="Times New Roman" w:eastAsia="Calibri" w:hAnsi="Times New Roman" w:cs="Times New Roman"/>
          <w:sz w:val="24"/>
          <w:szCs w:val="24"/>
        </w:rPr>
        <w:t xml:space="preserve">та общего пользования являются </w:t>
      </w:r>
      <w:r w:rsidR="00993ECC" w:rsidRPr="00293906">
        <w:rPr>
          <w:rFonts w:ascii="Times New Roman" w:eastAsia="Calibri" w:hAnsi="Times New Roman" w:cs="Times New Roman"/>
          <w:sz w:val="24"/>
          <w:szCs w:val="24"/>
        </w:rPr>
        <w:t xml:space="preserve">социально значимыми и тарифы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на эти услуги подлежат государственному ценовому регулированию. При этом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часть затрат на оказание этих услуг субсидируется транспортным организациям из бюджета</w:t>
      </w:r>
      <w:r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="00DC41BF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133" w:rsidRPr="00293906">
        <w:rPr>
          <w:rFonts w:ascii="Times New Roman" w:eastAsia="Calibri" w:hAnsi="Times New Roman" w:cs="Times New Roman"/>
          <w:sz w:val="24"/>
          <w:szCs w:val="24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293906" w:rsidRDefault="00824807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200B7" w:rsidRPr="00293906">
        <w:rPr>
          <w:rFonts w:ascii="Times New Roman" w:eastAsia="Calibri" w:hAnsi="Times New Roman" w:cs="Times New Roman"/>
          <w:b/>
          <w:sz w:val="24"/>
          <w:szCs w:val="24"/>
        </w:rPr>
        <w:t>егулирование тарифов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осуществляется облисполкомами и Минским </w:t>
      </w:r>
      <w:r w:rsidR="00D200B7" w:rsidRPr="00293906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горисполкомом по согласованию с </w:t>
      </w:r>
      <w:r w:rsidR="004854CF" w:rsidRPr="00293906">
        <w:rPr>
          <w:rFonts w:ascii="Times New Roman" w:eastAsia="Calibri" w:hAnsi="Times New Roman" w:cs="Times New Roman"/>
          <w:b/>
          <w:spacing w:val="-6"/>
          <w:sz w:val="24"/>
          <w:szCs w:val="24"/>
        </w:rPr>
        <w:t>Министерством антимонопольного</w:t>
      </w:r>
      <w:r w:rsidR="004854CF"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регулирования и торговли Республики Беларусь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0B7" w:rsidRPr="00293906" w:rsidRDefault="00D200B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целях повышения окупаемости перевозок пассажиров и сокращения бюджетного финансирования в 2016</w:t>
      </w:r>
      <w:r w:rsidR="00411F42" w:rsidRPr="00293906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2019 годах поэтапно </w:t>
      </w: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>повышались тарифы на городские</w:t>
      </w:r>
      <w:r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перевозки пассажиров</w:t>
      </w:r>
      <w:r w:rsidRPr="0029390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 пригородные автомобильные перевозки пассажиров в соответствии с решениями </w:t>
      </w:r>
      <w:r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Комиссии</w:t>
      </w:r>
      <w:r w:rsidRPr="00293906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по вопросам государственного регулирования ценообразования при Совете Министров Республики Беларусь.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00B7" w:rsidRPr="00293906" w:rsidRDefault="004939B5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П</w:t>
      </w:r>
      <w:r w:rsidR="002D67A0" w:rsidRPr="00293906">
        <w:rPr>
          <w:rFonts w:ascii="Times New Roman" w:eastAsia="Calibri" w:hAnsi="Times New Roman" w:cs="Times New Roman"/>
          <w:sz w:val="24"/>
          <w:szCs w:val="24"/>
        </w:rPr>
        <w:t>ланируется, что в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 xml:space="preserve"> 2020 году уровень возмещения населением затрат городским автомобильным т</w:t>
      </w:r>
      <w:r w:rsidRPr="00293906">
        <w:rPr>
          <w:rFonts w:ascii="Times New Roman" w:eastAsia="Calibri" w:hAnsi="Times New Roman" w:cs="Times New Roman"/>
          <w:sz w:val="24"/>
          <w:szCs w:val="24"/>
        </w:rPr>
        <w:t>ранспортом составит не менее 80%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 xml:space="preserve"> в том числ</w:t>
      </w:r>
      <w:r w:rsidRPr="00293906">
        <w:rPr>
          <w:rFonts w:ascii="Times New Roman" w:eastAsia="Calibri" w:hAnsi="Times New Roman" w:cs="Times New Roman"/>
          <w:sz w:val="24"/>
          <w:szCs w:val="24"/>
        </w:rPr>
        <w:t>е в областях – не менее 90% и г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D200B7" w:rsidRPr="00293906">
        <w:rPr>
          <w:rFonts w:ascii="Times New Roman" w:eastAsia="Calibri" w:hAnsi="Times New Roman" w:cs="Times New Roman"/>
          <w:sz w:val="24"/>
          <w:szCs w:val="24"/>
        </w:rPr>
        <w:t>инске – не менее 70</w:t>
      </w:r>
      <w:r w:rsidRPr="00293906">
        <w:rPr>
          <w:rFonts w:ascii="Times New Roman" w:eastAsia="Calibri" w:hAnsi="Times New Roman" w:cs="Times New Roman"/>
          <w:sz w:val="24"/>
          <w:szCs w:val="24"/>
        </w:rPr>
        <w:t>%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>, а пригородным автомобильным транспортом – не мен</w:t>
      </w:r>
      <w:r w:rsidRPr="00293906">
        <w:rPr>
          <w:rFonts w:ascii="Times New Roman" w:eastAsia="Calibri" w:hAnsi="Times New Roman" w:cs="Times New Roman"/>
          <w:sz w:val="24"/>
          <w:szCs w:val="24"/>
        </w:rPr>
        <w:t>ее 65%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00B7" w:rsidRPr="00293906" w:rsidRDefault="00D200B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достижение </w:t>
      </w:r>
      <w:r w:rsidR="004939B5" w:rsidRPr="00293906">
        <w:rPr>
          <w:rFonts w:ascii="Times New Roman" w:eastAsia="Calibri" w:hAnsi="Times New Roman" w:cs="Times New Roman"/>
          <w:sz w:val="24"/>
          <w:szCs w:val="24"/>
        </w:rPr>
        <w:t>в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2020 году запланированного уровня возмещения возможно не только за счет повышения тарифов, но и принятия мер по оптимизации затрат, а также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совершенствования существующей системы оплаты проезда</w:t>
      </w:r>
      <w:r w:rsidRPr="00293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8B9" w:rsidRPr="00293906" w:rsidRDefault="004939B5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</w:rPr>
        <w:t>Примечателен в этом плане опыт г</w:t>
      </w:r>
      <w:proofErr w:type="gramStart"/>
      <w:r w:rsidRPr="00293906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293906">
        <w:rPr>
          <w:rFonts w:ascii="Times New Roman" w:eastAsia="Calibri" w:hAnsi="Times New Roman" w:cs="Times New Roman"/>
          <w:b/>
          <w:sz w:val="24"/>
          <w:szCs w:val="24"/>
        </w:rPr>
        <w:t>инска</w:t>
      </w:r>
      <w:r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="002D7DFF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B7" w:rsidRPr="00293906">
        <w:rPr>
          <w:rFonts w:ascii="Times New Roman" w:eastAsia="Calibri" w:hAnsi="Times New Roman" w:cs="Times New Roman"/>
          <w:bCs/>
          <w:sz w:val="24"/>
          <w:szCs w:val="24"/>
        </w:rPr>
        <w:t>Внедрен</w:t>
      </w:r>
      <w:r w:rsidR="00F23698"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ная в </w:t>
      </w:r>
      <w:r w:rsidR="00E06E07"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столице</w:t>
      </w:r>
      <w:r w:rsidR="00D200B7"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автоматизированная</w:t>
      </w:r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система оплаты и контроля проезда </w:t>
      </w:r>
      <w:r w:rsidR="00D200B7" w:rsidRPr="00293906">
        <w:rPr>
          <w:rFonts w:ascii="Times New Roman" w:eastAsia="Calibri" w:hAnsi="Times New Roman" w:cs="Times New Roman"/>
          <w:sz w:val="24"/>
          <w:szCs w:val="24"/>
        </w:rPr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293906" w:rsidRDefault="00D200B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 w:rsidRPr="00293906">
        <w:rPr>
          <w:rFonts w:ascii="Times New Roman" w:eastAsia="Calibri" w:hAnsi="Times New Roman" w:cs="Times New Roman"/>
          <w:sz w:val="24"/>
          <w:szCs w:val="24"/>
        </w:rPr>
        <w:t xml:space="preserve"> созданы проездные документы на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 w:rsidRPr="00293906">
        <w:rPr>
          <w:rFonts w:ascii="Times New Roman" w:eastAsia="Calibri" w:hAnsi="Times New Roman" w:cs="Times New Roman"/>
          <w:sz w:val="24"/>
          <w:szCs w:val="24"/>
        </w:rPr>
        <w:t xml:space="preserve"> а также на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Pr="00293906" w:rsidRDefault="00D200B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Пассажи</w:t>
      </w:r>
      <w:r w:rsidR="001240C9" w:rsidRPr="00293906">
        <w:rPr>
          <w:rFonts w:ascii="Times New Roman" w:eastAsia="Calibri" w:hAnsi="Times New Roman" w:cs="Times New Roman"/>
          <w:sz w:val="24"/>
          <w:szCs w:val="24"/>
        </w:rPr>
        <w:t>рам предоставляется возможность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записывать на одну бесконтактную смарт-карту (</w:t>
      </w:r>
      <w:r w:rsidR="001240C9" w:rsidRPr="00293906">
        <w:rPr>
          <w:rFonts w:ascii="Times New Roman" w:eastAsia="Calibri" w:hAnsi="Times New Roman" w:cs="Times New Roman"/>
          <w:sz w:val="24"/>
          <w:szCs w:val="24"/>
        </w:rPr>
        <w:t>далее –</w:t>
      </w:r>
      <w:r w:rsidR="00AF6460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sz w:val="24"/>
          <w:szCs w:val="24"/>
        </w:rPr>
        <w:t>БСК) одновременно до шести видов проездных документов (в т. ч. пакет</w:t>
      </w:r>
      <w:r w:rsidR="001240C9" w:rsidRPr="00293906">
        <w:rPr>
          <w:rFonts w:ascii="Times New Roman" w:eastAsia="Calibri" w:hAnsi="Times New Roman" w:cs="Times New Roman"/>
          <w:sz w:val="24"/>
          <w:szCs w:val="24"/>
        </w:rPr>
        <w:t xml:space="preserve">ы транспортных тарифных единиц),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выбирать проездные документы на определенные периоды времени с произвольной даты активации, не превышающей 30 суток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с даты продажи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>. Повысилась эффективность контроля полноты оплат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ы проезда пассажирами.</w:t>
      </w:r>
    </w:p>
    <w:p w:rsidR="00D200B7" w:rsidRPr="00293906" w:rsidRDefault="00D200B7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в столице планируется установить 4 терминала по продаже проездных документов</w:t>
      </w:r>
      <w:r w:rsidR="00824807"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="008A2DBB" w:rsidRPr="00293906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293906">
        <w:rPr>
          <w:rFonts w:ascii="Times New Roman" w:eastAsia="Calibri" w:hAnsi="Times New Roman" w:cs="Times New Roman"/>
          <w:sz w:val="24"/>
          <w:szCs w:val="24"/>
        </w:rPr>
        <w:t>ешение о целесообразности приобретения и установки н</w:t>
      </w:r>
      <w:r w:rsidR="00993ECC" w:rsidRPr="00293906">
        <w:rPr>
          <w:rFonts w:ascii="Times New Roman" w:eastAsia="Calibri" w:hAnsi="Times New Roman" w:cs="Times New Roman"/>
          <w:sz w:val="24"/>
          <w:szCs w:val="24"/>
        </w:rPr>
        <w:t>а главных (каркасных) улицах г</w:t>
      </w:r>
      <w:proofErr w:type="gramStart"/>
      <w:r w:rsidR="00993ECC"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>инска терминалов будет принято по результатам апробации их работы.</w:t>
      </w:r>
    </w:p>
    <w:p w:rsidR="00785663" w:rsidRPr="00293906" w:rsidRDefault="00B13CBA" w:rsidP="00293906">
      <w:pPr>
        <w:spacing w:after="120" w:line="240" w:lineRule="auto"/>
        <w:ind w:left="-426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П</w:t>
      </w:r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планах на 2020 год – </w:t>
      </w:r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создание функционала удаленного пополнения </w:t>
      </w:r>
      <w:proofErr w:type="spellStart"/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БСК-Минсктранс</w:t>
      </w:r>
      <w:proofErr w:type="spellEnd"/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средством удаленного устройства (для этого</w:t>
      </w:r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85663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в</w:t>
      </w:r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настоящее время проводится работа по заключению договора на приобретение 164 </w:t>
      </w:r>
      <w:r w:rsidR="00785663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таких </w:t>
      </w:r>
      <w:r w:rsidR="00D200B7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устройств</w:t>
      </w:r>
      <w:r w:rsidR="00785663"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).</w:t>
      </w:r>
    </w:p>
    <w:p w:rsidR="00CC31E7" w:rsidRPr="00293906" w:rsidRDefault="000F2EA7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6038E6"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беспечени</w:t>
      </w: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="006038E6"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доступности, высокого качества и безопасности </w:t>
      </w:r>
      <w:r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авт</w:t>
      </w:r>
      <w:r w:rsidR="007D3D59" w:rsidRPr="00293906">
        <w:rPr>
          <w:rFonts w:ascii="Times New Roman" w:eastAsia="Calibri" w:hAnsi="Times New Roman" w:cs="Times New Roman"/>
          <w:b/>
          <w:i/>
          <w:sz w:val="24"/>
          <w:szCs w:val="24"/>
        </w:rPr>
        <w:t>омобильных перевозок пассажиров</w:t>
      </w:r>
    </w:p>
    <w:p w:rsidR="00CC31E7" w:rsidRPr="00293906" w:rsidRDefault="00CC31E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  <w:proofErr w:type="gramEnd"/>
    </w:p>
    <w:p w:rsidR="00CC31E7" w:rsidRPr="00293906" w:rsidRDefault="00CC31E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Указанным комплексным планом в 2020 году</w:t>
      </w:r>
      <w:r w:rsidR="00785663" w:rsidRPr="00293906">
        <w:rPr>
          <w:rFonts w:ascii="Times New Roman" w:eastAsia="Calibri" w:hAnsi="Times New Roman" w:cs="Times New Roman"/>
          <w:sz w:val="24"/>
          <w:szCs w:val="24"/>
        </w:rPr>
        <w:t>, в частности,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предусматриваются к реализации следующие мероприятия:</w:t>
      </w:r>
    </w:p>
    <w:p w:rsidR="00CC31E7" w:rsidRPr="00293906" w:rsidRDefault="00CC31E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проработка во взаимодействии с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бизнес-сообществом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293906" w:rsidRDefault="00CC31E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проработка вопроса об установлении обязанности по использованию </w:t>
      </w:r>
      <w:proofErr w:type="spellStart"/>
      <w:r w:rsidRPr="00293906">
        <w:rPr>
          <w:rFonts w:ascii="Times New Roman" w:eastAsia="Calibri" w:hAnsi="Times New Roman" w:cs="Times New Roman"/>
          <w:sz w:val="24"/>
          <w:szCs w:val="24"/>
        </w:rPr>
        <w:t>тахографов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при выполнении внутриреспубликанских автомобильных перевозок пассажиров;</w:t>
      </w:r>
    </w:p>
    <w:p w:rsidR="00CC31E7" w:rsidRPr="00293906" w:rsidRDefault="00CC31E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 w:rsidRPr="00293906">
        <w:rPr>
          <w:rFonts w:ascii="Times New Roman" w:eastAsia="Calibri" w:hAnsi="Times New Roman" w:cs="Times New Roman"/>
          <w:sz w:val="24"/>
          <w:szCs w:val="24"/>
        </w:rPr>
        <w:t>с учетом</w:t>
      </w:r>
      <w:proofErr w:type="gramEnd"/>
      <w:r w:rsidR="00413209" w:rsidRPr="00293906">
        <w:rPr>
          <w:rFonts w:ascii="Times New Roman" w:eastAsia="Calibri" w:hAnsi="Times New Roman" w:cs="Times New Roman"/>
          <w:sz w:val="24"/>
          <w:szCs w:val="24"/>
        </w:rPr>
        <w:t xml:space="preserve"> практики их применения.</w:t>
      </w:r>
    </w:p>
    <w:p w:rsidR="00CC31E7" w:rsidRPr="00293906" w:rsidRDefault="00CC31E7" w:rsidP="00293906">
      <w:pPr>
        <w:spacing w:after="12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293906" w:rsidRDefault="00E03652" w:rsidP="00293906">
      <w:pPr>
        <w:spacing w:before="120"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>Особенности международных перевозок, совершенствование условий для реализации тр</w:t>
      </w:r>
      <w:r w:rsidR="00BE4683" w:rsidRPr="00293906">
        <w:rPr>
          <w:rFonts w:ascii="Times New Roman" w:hAnsi="Times New Roman" w:cs="Times New Roman"/>
          <w:b/>
          <w:i/>
          <w:sz w:val="24"/>
          <w:szCs w:val="24"/>
        </w:rPr>
        <w:t>анзитного потенциала республики</w:t>
      </w:r>
    </w:p>
    <w:p w:rsidR="00E03652" w:rsidRPr="00293906" w:rsidRDefault="00E03652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293906" w:rsidRDefault="00E03652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Такие соглашения заключены между Республикой Беларусь и </w:t>
      </w:r>
      <w:r w:rsidR="008A6F51" w:rsidRPr="0029390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2155F7" w:rsidRPr="00293906" w:rsidRDefault="004D3468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По данным</w:t>
      </w:r>
      <w:r w:rsidR="002155F7"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Ассоциации международных автомобильных перевозчиков «БАМАП»</w:t>
      </w:r>
      <w:r w:rsidR="00270789"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,</w:t>
      </w:r>
      <w:r w:rsidR="002155F7" w:rsidRPr="0029390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29390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A6F51" w:rsidRPr="00293906" w:rsidRDefault="002155F7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Минтранс делает все возможное для улучшения </w:t>
      </w:r>
      <w:proofErr w:type="gramStart"/>
      <w:r w:rsidRPr="00293906">
        <w:rPr>
          <w:rFonts w:ascii="Times New Roman" w:eastAsia="Calibri" w:hAnsi="Times New Roman" w:cs="Times New Roman"/>
          <w:bCs/>
          <w:sz w:val="24"/>
          <w:szCs w:val="24"/>
        </w:rPr>
        <w:t>бизнес-среды</w:t>
      </w:r>
      <w:proofErr w:type="gramEnd"/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в отношении белорусских грузоперевозчиков. В частности, активно участвует в различных мероприятиях с целью получения для </w:t>
      </w:r>
      <w:r w:rsidR="00BF54E7" w:rsidRPr="00293906">
        <w:rPr>
          <w:rFonts w:ascii="Times New Roman" w:eastAsia="Calibri" w:hAnsi="Times New Roman" w:cs="Times New Roman"/>
          <w:bCs/>
          <w:sz w:val="24"/>
          <w:szCs w:val="24"/>
        </w:rPr>
        <w:t>перевозчиков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большего числа разрешений</w:t>
      </w:r>
      <w:r w:rsidR="002C61DF" w:rsidRPr="00293906">
        <w:rPr>
          <w:rFonts w:ascii="Times New Roman" w:eastAsia="Calibri" w:hAnsi="Times New Roman" w:cs="Times New Roman"/>
          <w:bCs/>
          <w:sz w:val="24"/>
          <w:szCs w:val="24"/>
        </w:rPr>
        <w:t>, а в идеале –</w:t>
      </w:r>
      <w:r w:rsidR="002A2716"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достижени</w:t>
      </w:r>
      <w:r w:rsidR="009325C1" w:rsidRPr="00293906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2A2716"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93906">
        <w:rPr>
          <w:rFonts w:ascii="Times New Roman" w:eastAsia="Calibri" w:hAnsi="Times New Roman" w:cs="Times New Roman"/>
          <w:bCs/>
          <w:sz w:val="24"/>
          <w:szCs w:val="24"/>
        </w:rPr>
        <w:t>безразрешительного</w:t>
      </w:r>
      <w:proofErr w:type="spellEnd"/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принципа работы для </w:t>
      </w:r>
      <w:r w:rsidR="00BF54E7" w:rsidRPr="00293906">
        <w:rPr>
          <w:rFonts w:ascii="Times New Roman" w:eastAsia="Calibri" w:hAnsi="Times New Roman" w:cs="Times New Roman"/>
          <w:bCs/>
          <w:sz w:val="24"/>
          <w:szCs w:val="24"/>
        </w:rPr>
        <w:t>них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85663" w:rsidRPr="00293906">
        <w:rPr>
          <w:rFonts w:ascii="Times New Roman" w:eastAsia="Calibri" w:hAnsi="Times New Roman" w:cs="Times New Roman"/>
          <w:bCs/>
          <w:sz w:val="24"/>
          <w:szCs w:val="24"/>
        </w:rPr>
        <w:t>А т</w:t>
      </w:r>
      <w:r w:rsidR="008A6F51" w:rsidRPr="00293906">
        <w:rPr>
          <w:rFonts w:ascii="Times New Roman" w:eastAsia="Calibri" w:hAnsi="Times New Roman" w:cs="Times New Roman"/>
          <w:bCs/>
          <w:sz w:val="24"/>
          <w:szCs w:val="24"/>
        </w:rPr>
        <w:t>от факт, что в Беларуси созданы все условия для комфортного прохождения границы</w:t>
      </w:r>
      <w:r w:rsidR="0044129C" w:rsidRPr="0029390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A6F51"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отмечают и иностранные перевозчики</w:t>
      </w:r>
      <w:r w:rsidR="00785663" w:rsidRPr="0029390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667B1" w:rsidRPr="00293906" w:rsidRDefault="00C667B1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По данным </w:t>
      </w:r>
      <w:r w:rsidR="00BF54E7" w:rsidRPr="0029390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БАМАП</w:t>
      </w:r>
      <w:r w:rsidR="00BF54E7" w:rsidRPr="0029390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, всего в Беларуси зарегистрировано более 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293906" w:rsidRDefault="0040285A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Б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елорусские международные автомобильные перевозчики ежегодно, несмотря на изменяющуюся ситуацию на рынке услуг по международным перевозкам грузов, демонстрируют 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lastRenderedPageBreak/>
        <w:t>положительные тенденции по росту объемов пе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ревозок грузов. 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>Так</w:t>
      </w:r>
      <w:r w:rsidR="00A03EEE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>э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>кспорт услуг по перевозкам грузов автомо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293906">
          <w:rPr>
            <w:rFonts w:ascii="Times New Roman" w:eastAsia="Calibri" w:hAnsi="Times New Roman" w:cs="Times New Roman"/>
            <w:sz w:val="24"/>
            <w:szCs w:val="24"/>
          </w:rPr>
          <w:t>2019 г</w:t>
        </w:r>
        <w:r w:rsidR="00D17EA4" w:rsidRPr="00293906">
          <w:rPr>
            <w:rFonts w:ascii="Times New Roman" w:eastAsia="Calibri" w:hAnsi="Times New Roman" w:cs="Times New Roman"/>
            <w:sz w:val="24"/>
            <w:szCs w:val="24"/>
          </w:rPr>
          <w:t>од</w:t>
        </w:r>
      </w:smartTag>
      <w:r w:rsidR="007C3C22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 xml:space="preserve">порядка 1,4 </w:t>
      </w:r>
      <w:proofErr w:type="gramStart"/>
      <w:r w:rsidR="008A6F51" w:rsidRPr="00293906">
        <w:rPr>
          <w:rFonts w:ascii="Times New Roman" w:eastAsia="Calibri" w:hAnsi="Times New Roman" w:cs="Times New Roman"/>
          <w:sz w:val="24"/>
          <w:szCs w:val="24"/>
        </w:rPr>
        <w:t>млрд</w:t>
      </w:r>
      <w:proofErr w:type="gramEnd"/>
      <w:r w:rsidR="00FE37ED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>долл.</w:t>
      </w:r>
      <w:r w:rsidR="00FE37ED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>США.</w:t>
      </w:r>
      <w:r w:rsidR="00984757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8E6" w:rsidRPr="00293906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8A6F51" w:rsidRPr="0029390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4D3468" w:rsidRPr="00293906">
        <w:rPr>
          <w:rFonts w:ascii="Times New Roman" w:eastAsia="Calibri" w:hAnsi="Times New Roman" w:cs="Times New Roman"/>
          <w:b/>
          <w:bCs/>
          <w:sz w:val="24"/>
          <w:szCs w:val="24"/>
        </w:rPr>
        <w:t>еждународные грузоперевозки автотранспортом занимают второе место</w:t>
      </w:r>
      <w:r w:rsidR="00D77CA2" w:rsidRPr="002939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Беларуси</w:t>
      </w:r>
      <w:r w:rsidR="004D3468" w:rsidRPr="002939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экспорте услуг, уступая лишь услугам в секторе IT.</w:t>
      </w:r>
    </w:p>
    <w:p w:rsidR="00C667B1" w:rsidRPr="00293906" w:rsidRDefault="00C667B1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По данным Государственного таможенного комитета,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>отмечает</w:t>
      </w:r>
      <w:r w:rsidRPr="00293906">
        <w:rPr>
          <w:rFonts w:ascii="Times New Roman" w:eastAsia="Calibri" w:hAnsi="Times New Roman" w:cs="Times New Roman"/>
          <w:sz w:val="24"/>
          <w:szCs w:val="24"/>
        </w:rPr>
        <w:t>ся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 рост числа оформлений грузовых автомобилей на границе </w:t>
      </w:r>
      <w:r w:rsidR="00CF42BB" w:rsidRPr="00293906">
        <w:rPr>
          <w:rFonts w:ascii="Times New Roman" w:eastAsia="Calibri" w:hAnsi="Times New Roman" w:cs="Times New Roman"/>
          <w:sz w:val="24"/>
          <w:szCs w:val="24"/>
        </w:rPr>
        <w:br/>
      </w:r>
      <w:r w:rsidR="00500131" w:rsidRPr="00293906">
        <w:rPr>
          <w:rFonts w:ascii="Times New Roman" w:eastAsia="Calibri" w:hAnsi="Times New Roman" w:cs="Times New Roman"/>
          <w:sz w:val="24"/>
          <w:szCs w:val="24"/>
        </w:rPr>
        <w:t>(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на 22,5 тыс. </w:t>
      </w:r>
      <w:r w:rsidR="007C3C22" w:rsidRPr="00293906">
        <w:rPr>
          <w:rFonts w:ascii="Times New Roman" w:eastAsia="Calibri" w:hAnsi="Times New Roman" w:cs="Times New Roman"/>
          <w:sz w:val="24"/>
          <w:szCs w:val="24"/>
        </w:rPr>
        <w:t xml:space="preserve">больше 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>по сравнению с показателем 2018 года</w:t>
      </w:r>
      <w:r w:rsidR="00500131" w:rsidRPr="00293906">
        <w:rPr>
          <w:rFonts w:ascii="Times New Roman" w:eastAsia="Calibri" w:hAnsi="Times New Roman" w:cs="Times New Roman"/>
          <w:sz w:val="24"/>
          <w:szCs w:val="24"/>
        </w:rPr>
        <w:t>)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>. Связано это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DE4" w:rsidRPr="00293906">
        <w:rPr>
          <w:rFonts w:ascii="Times New Roman" w:eastAsia="Calibri" w:hAnsi="Times New Roman" w:cs="Times New Roman"/>
          <w:sz w:val="24"/>
          <w:szCs w:val="24"/>
        </w:rPr>
        <w:br/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="008A6F51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 с измене</w:t>
      </w:r>
      <w:r w:rsidR="001A642F" w:rsidRPr="00293906">
        <w:rPr>
          <w:rFonts w:ascii="Times New Roman" w:eastAsia="Calibri" w:hAnsi="Times New Roman" w:cs="Times New Roman"/>
          <w:sz w:val="24"/>
          <w:szCs w:val="24"/>
        </w:rPr>
        <w:t>ниями в работе пункта пропуска «</w:t>
      </w:r>
      <w:proofErr w:type="spellStart"/>
      <w:r w:rsidR="00E03652" w:rsidRPr="00293906">
        <w:rPr>
          <w:rFonts w:ascii="Times New Roman" w:eastAsia="Calibri" w:hAnsi="Times New Roman" w:cs="Times New Roman"/>
          <w:sz w:val="24"/>
          <w:szCs w:val="24"/>
        </w:rPr>
        <w:t>Козловичи</w:t>
      </w:r>
      <w:proofErr w:type="spellEnd"/>
      <w:r w:rsidR="001A642F" w:rsidRPr="00293906">
        <w:rPr>
          <w:rFonts w:ascii="Times New Roman" w:eastAsia="Calibri" w:hAnsi="Times New Roman" w:cs="Times New Roman"/>
          <w:sz w:val="24"/>
          <w:szCs w:val="24"/>
        </w:rPr>
        <w:t>»</w:t>
      </w:r>
      <w:r w:rsidR="005346D7" w:rsidRPr="002939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1228" w:rsidRPr="00293906">
        <w:rPr>
          <w:rFonts w:ascii="Times New Roman" w:eastAsia="Calibri" w:hAnsi="Times New Roman" w:cs="Times New Roman"/>
          <w:sz w:val="24"/>
          <w:szCs w:val="24"/>
        </w:rPr>
        <w:t>белорусско-польская граница</w:t>
      </w:r>
      <w:r w:rsidR="005346D7" w:rsidRPr="00293906">
        <w:rPr>
          <w:rFonts w:ascii="Times New Roman" w:eastAsia="Calibri" w:hAnsi="Times New Roman" w:cs="Times New Roman"/>
          <w:sz w:val="24"/>
          <w:szCs w:val="24"/>
        </w:rPr>
        <w:t>).</w:t>
      </w:r>
      <w:r w:rsidR="00E03652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8E6" w:rsidRPr="00293906" w:rsidRDefault="005346D7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Совершенствование логистической системы</w:t>
      </w:r>
    </w:p>
    <w:p w:rsidR="005346D7" w:rsidRPr="00293906" w:rsidRDefault="00EF1694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Одним из необходимых условий</w:t>
      </w:r>
      <w:r w:rsidR="005346D7" w:rsidRPr="00293906">
        <w:rPr>
          <w:rFonts w:ascii="Times New Roman" w:eastAsia="Calibri" w:hAnsi="Times New Roman" w:cs="Times New Roman"/>
          <w:sz w:val="24"/>
          <w:szCs w:val="24"/>
        </w:rPr>
        <w:t xml:space="preserve"> для н</w:t>
      </w:r>
      <w:r w:rsidRPr="00293906">
        <w:rPr>
          <w:rFonts w:ascii="Times New Roman" w:eastAsia="Calibri" w:hAnsi="Times New Roman" w:cs="Times New Roman"/>
          <w:sz w:val="24"/>
          <w:szCs w:val="24"/>
        </w:rPr>
        <w:t>аращивания транзитных перевозок и беспрепятственного транзита грузов является развитая логистическая система.</w:t>
      </w:r>
    </w:p>
    <w:p w:rsidR="00EF1694" w:rsidRPr="00293906" w:rsidRDefault="005346D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 w:rsidRPr="00293906">
        <w:rPr>
          <w:rFonts w:ascii="Times New Roman" w:eastAsia="Calibri" w:hAnsi="Times New Roman" w:cs="Times New Roman"/>
          <w:sz w:val="24"/>
          <w:szCs w:val="24"/>
        </w:rPr>
        <w:t>го потенциала на 2016</w:t>
      </w:r>
      <w:r w:rsidR="00FE37ED" w:rsidRPr="00293906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EF1694" w:rsidRPr="00293906">
        <w:rPr>
          <w:rFonts w:ascii="Times New Roman" w:eastAsia="Calibri" w:hAnsi="Times New Roman" w:cs="Times New Roman"/>
          <w:sz w:val="24"/>
          <w:szCs w:val="24"/>
        </w:rPr>
        <w:t>2020 годы.</w:t>
      </w:r>
    </w:p>
    <w:p w:rsidR="00EF1694" w:rsidRPr="00293906" w:rsidRDefault="005346D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EF1694" w:rsidRPr="00293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46D7" w:rsidRPr="00293906" w:rsidRDefault="005346D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Ежегодно увеличивается количество услуг, оказываемых логистическими операторами, что позвол</w:t>
      </w:r>
      <w:r w:rsidR="006119A0" w:rsidRPr="00293906">
        <w:rPr>
          <w:rFonts w:ascii="Times New Roman" w:eastAsia="Calibri" w:hAnsi="Times New Roman" w:cs="Times New Roman"/>
          <w:sz w:val="24"/>
          <w:szCs w:val="24"/>
        </w:rPr>
        <w:t>яет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9A0" w:rsidRPr="00293906">
        <w:rPr>
          <w:rFonts w:ascii="Times New Roman" w:eastAsia="Calibri" w:hAnsi="Times New Roman" w:cs="Times New Roman"/>
          <w:sz w:val="24"/>
          <w:szCs w:val="24"/>
        </w:rPr>
        <w:t>наращивать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выруч</w:t>
      </w:r>
      <w:r w:rsidR="008343B4" w:rsidRPr="00293906">
        <w:rPr>
          <w:rFonts w:ascii="Times New Roman" w:eastAsia="Calibri" w:hAnsi="Times New Roman" w:cs="Times New Roman"/>
          <w:sz w:val="24"/>
          <w:szCs w:val="24"/>
        </w:rPr>
        <w:t>ку от этого вида деятельности. Так</w:t>
      </w:r>
      <w:r w:rsidR="00804216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="008343B4" w:rsidRPr="0029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2019 году объем логистических услуг составил 291 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> руб., что на 31,2% больше запланированного</w:t>
      </w:r>
      <w:r w:rsidR="00EF1694" w:rsidRPr="00293906">
        <w:rPr>
          <w:rFonts w:ascii="Times New Roman" w:eastAsia="Calibri" w:hAnsi="Times New Roman" w:cs="Times New Roman"/>
          <w:sz w:val="24"/>
          <w:szCs w:val="24"/>
        </w:rPr>
        <w:t>.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46D7" w:rsidRPr="00293906" w:rsidRDefault="00EF1694" w:rsidP="00293906">
      <w:pPr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5346D7" w:rsidRPr="00293906">
        <w:rPr>
          <w:rFonts w:ascii="Times New Roman" w:eastAsia="Calibri" w:hAnsi="Times New Roman" w:cs="Times New Roman"/>
          <w:sz w:val="24"/>
          <w:szCs w:val="24"/>
        </w:rPr>
        <w:t xml:space="preserve"> Концепцией развития логистической системы Республики Беларусь</w:t>
      </w:r>
      <w:r w:rsidR="002E13C0" w:rsidRPr="00293906">
        <w:rPr>
          <w:rFonts w:ascii="Times New Roman" w:eastAsia="Calibri" w:hAnsi="Times New Roman" w:cs="Times New Roman"/>
          <w:sz w:val="24"/>
          <w:szCs w:val="24"/>
        </w:rPr>
        <w:t>,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346D7" w:rsidRPr="00293906">
        <w:rPr>
          <w:rFonts w:ascii="Times New Roman" w:eastAsia="Calibri" w:hAnsi="Times New Roman" w:cs="Times New Roman"/>
          <w:sz w:val="24"/>
          <w:szCs w:val="24"/>
        </w:rPr>
        <w:t xml:space="preserve"> 2020 году в области логистической деятельности </w:t>
      </w:r>
      <w:r w:rsidR="001873FA" w:rsidRPr="00293906">
        <w:rPr>
          <w:rFonts w:ascii="Times New Roman" w:eastAsia="Calibri" w:hAnsi="Times New Roman" w:cs="Times New Roman"/>
          <w:sz w:val="24"/>
          <w:szCs w:val="24"/>
        </w:rPr>
        <w:t>планируется</w:t>
      </w:r>
      <w:r w:rsidR="005346D7" w:rsidRPr="002939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46D7" w:rsidRPr="00293906" w:rsidRDefault="005346D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обеспечить широкое внедрение цифровых технологий и усовершенствовать документооборот;</w:t>
      </w:r>
    </w:p>
    <w:p w:rsidR="005346D7" w:rsidRPr="00293906" w:rsidRDefault="005346D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Pr="00293906" w:rsidRDefault="005346D7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усовершенствовать систему коорди</w:t>
      </w:r>
      <w:r w:rsidR="00B12FFD" w:rsidRPr="00293906">
        <w:rPr>
          <w:rFonts w:ascii="Times New Roman" w:eastAsia="Calibri" w:hAnsi="Times New Roman" w:cs="Times New Roman"/>
          <w:sz w:val="24"/>
          <w:szCs w:val="24"/>
        </w:rPr>
        <w:t>нации государственных органов-</w:t>
      </w:r>
      <w:r w:rsidRPr="00293906">
        <w:rPr>
          <w:rFonts w:ascii="Times New Roman" w:eastAsia="Calibri" w:hAnsi="Times New Roman" w:cs="Times New Roman"/>
          <w:sz w:val="24"/>
          <w:szCs w:val="24"/>
        </w:rPr>
        <w:t>исполнителей Республиканской программы развития логистической с</w:t>
      </w:r>
      <w:r w:rsidR="00B12FFD" w:rsidRPr="00293906">
        <w:rPr>
          <w:rFonts w:ascii="Times New Roman" w:eastAsia="Calibri" w:hAnsi="Times New Roman" w:cs="Times New Roman"/>
          <w:sz w:val="24"/>
          <w:szCs w:val="24"/>
        </w:rPr>
        <w:t>истемы и транзитного потенциала.</w:t>
      </w:r>
    </w:p>
    <w:p w:rsidR="003909ED" w:rsidRPr="00293906" w:rsidRDefault="003909ED" w:rsidP="00293906">
      <w:pPr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90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Состояние и перспективы развития </w:t>
      </w:r>
      <w:r w:rsidRPr="00293906">
        <w:rPr>
          <w:rFonts w:ascii="Times New Roman" w:hAnsi="Times New Roman" w:cs="Times New Roman"/>
          <w:b/>
          <w:sz w:val="24"/>
          <w:szCs w:val="24"/>
          <w:u w:val="single"/>
        </w:rPr>
        <w:br/>
        <w:t>дорожного хозяйства Республики Беларусь</w:t>
      </w:r>
    </w:p>
    <w:p w:rsidR="003909ED" w:rsidRPr="00293906" w:rsidRDefault="003909ED" w:rsidP="00293906">
      <w:pPr>
        <w:spacing w:before="120"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>Роль автомобильных дорог в транспортной сети Беларуси</w:t>
      </w:r>
    </w:p>
    <w:p w:rsidR="003909ED" w:rsidRPr="00293906" w:rsidRDefault="003909ED" w:rsidP="00293906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По состоянию на 1 января 2019 г. </w:t>
      </w:r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>в Беларуси протяженность сети автомобильных дорог общего пользования составляла 86 967 км</w:t>
      </w:r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 (в том числе республиканских дорог – 15 929 км, местных дорог – 71 038 км).</w:t>
      </w:r>
      <w:r w:rsidRPr="002939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5F5F" w:rsidRPr="00293906">
        <w:rPr>
          <w:rFonts w:ascii="Times New Roman" w:hAnsi="Times New Roman" w:cs="Times New Roman"/>
          <w:b/>
          <w:sz w:val="24"/>
          <w:szCs w:val="24"/>
        </w:rPr>
        <w:t>Практически все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 республикански</w:t>
      </w:r>
      <w:r w:rsidR="00705F5F" w:rsidRPr="00293906">
        <w:rPr>
          <w:rFonts w:ascii="Times New Roman" w:hAnsi="Times New Roman" w:cs="Times New Roman"/>
          <w:b/>
          <w:sz w:val="24"/>
          <w:szCs w:val="24"/>
        </w:rPr>
        <w:t>е</w:t>
      </w:r>
      <w:r w:rsidR="007C3C22" w:rsidRPr="00293906">
        <w:rPr>
          <w:rFonts w:ascii="Times New Roman" w:hAnsi="Times New Roman" w:cs="Times New Roman"/>
          <w:b/>
          <w:sz w:val="24"/>
          <w:szCs w:val="24"/>
        </w:rPr>
        <w:t xml:space="preserve"> автомобильны</w:t>
      </w:r>
      <w:r w:rsidR="00705F5F" w:rsidRPr="00293906">
        <w:rPr>
          <w:rFonts w:ascii="Times New Roman" w:hAnsi="Times New Roman" w:cs="Times New Roman"/>
          <w:b/>
          <w:sz w:val="24"/>
          <w:szCs w:val="24"/>
        </w:rPr>
        <w:t>е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 дорог</w:t>
      </w:r>
      <w:r w:rsidR="00705F5F" w:rsidRPr="00293906">
        <w:rPr>
          <w:rFonts w:ascii="Times New Roman" w:hAnsi="Times New Roman" w:cs="Times New Roman"/>
          <w:b/>
          <w:sz w:val="24"/>
          <w:szCs w:val="24"/>
        </w:rPr>
        <w:t>и имею</w:t>
      </w:r>
      <w:r w:rsidRPr="00293906">
        <w:rPr>
          <w:rFonts w:ascii="Times New Roman" w:hAnsi="Times New Roman" w:cs="Times New Roman"/>
          <w:b/>
          <w:sz w:val="24"/>
          <w:szCs w:val="24"/>
        </w:rPr>
        <w:t>т усовершенствованное покрытие</w:t>
      </w:r>
      <w:r w:rsidRPr="00293906">
        <w:rPr>
          <w:rFonts w:ascii="Times New Roman" w:hAnsi="Times New Roman" w:cs="Times New Roman"/>
          <w:sz w:val="24"/>
          <w:szCs w:val="24"/>
        </w:rPr>
        <w:t xml:space="preserve">. Важнейшие республиканские автомобильные дороги называются магистральными дорогами. </w:t>
      </w:r>
      <w:r w:rsidR="00302A3F" w:rsidRPr="00293906">
        <w:rPr>
          <w:rFonts w:ascii="Times New Roman" w:hAnsi="Times New Roman" w:cs="Times New Roman"/>
          <w:sz w:val="24"/>
          <w:szCs w:val="24"/>
        </w:rPr>
        <w:br/>
      </w:r>
      <w:r w:rsidRPr="00293906">
        <w:rPr>
          <w:rFonts w:ascii="Times New Roman" w:hAnsi="Times New Roman" w:cs="Times New Roman"/>
          <w:sz w:val="24"/>
          <w:szCs w:val="24"/>
        </w:rPr>
        <w:t xml:space="preserve">В Республике Беларусь таких дорог </w:t>
      </w:r>
      <w:r w:rsidRPr="00293906">
        <w:rPr>
          <w:rFonts w:ascii="Times New Roman" w:hAnsi="Times New Roman" w:cs="Times New Roman"/>
          <w:b/>
          <w:sz w:val="24"/>
          <w:szCs w:val="24"/>
        </w:rPr>
        <w:t>13</w:t>
      </w:r>
      <w:r w:rsidRPr="00293906">
        <w:rPr>
          <w:rFonts w:ascii="Times New Roman" w:hAnsi="Times New Roman" w:cs="Times New Roman"/>
          <w:sz w:val="24"/>
          <w:szCs w:val="24"/>
        </w:rPr>
        <w:t>.</w:t>
      </w:r>
    </w:p>
    <w:p w:rsidR="003909ED" w:rsidRPr="00293906" w:rsidRDefault="003909ED" w:rsidP="00293906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b/>
          <w:sz w:val="24"/>
          <w:szCs w:val="24"/>
        </w:rPr>
        <w:t xml:space="preserve">Плотность дорожной сети </w:t>
      </w:r>
      <w:r w:rsidRPr="00293906">
        <w:rPr>
          <w:rFonts w:ascii="Times New Roman" w:hAnsi="Times New Roman" w:cs="Times New Roman"/>
          <w:sz w:val="24"/>
          <w:szCs w:val="24"/>
        </w:rPr>
        <w:t xml:space="preserve">общего пользования составляет </w:t>
      </w:r>
      <w:r w:rsidRPr="00293906">
        <w:rPr>
          <w:rFonts w:ascii="Times New Roman" w:hAnsi="Times New Roman" w:cs="Times New Roman"/>
          <w:sz w:val="24"/>
          <w:szCs w:val="24"/>
        </w:rPr>
        <w:br/>
        <w:t>418 км на 1 тыс. км</w:t>
      </w:r>
      <w:proofErr w:type="gramStart"/>
      <w:r w:rsidRPr="002939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939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93906">
        <w:rPr>
          <w:rFonts w:ascii="Times New Roman" w:hAnsi="Times New Roman" w:cs="Times New Roman"/>
          <w:sz w:val="24"/>
          <w:szCs w:val="24"/>
        </w:rPr>
        <w:t>территории и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 является одной из самых высоких среди стран-участниц Содружества Независимых Государств</w:t>
      </w:r>
      <w:r w:rsidRPr="00293906">
        <w:rPr>
          <w:rFonts w:ascii="Times New Roman" w:hAnsi="Times New Roman" w:cs="Times New Roman"/>
          <w:sz w:val="24"/>
          <w:szCs w:val="24"/>
        </w:rPr>
        <w:t>.</w:t>
      </w:r>
    </w:p>
    <w:p w:rsidR="009D09A1" w:rsidRPr="00293906" w:rsidRDefault="003909ED" w:rsidP="00293906">
      <w:pPr>
        <w:spacing w:after="12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Учитывая выгодное географическое положение Республики Беларусь, территорию нашей страны пересекают </w:t>
      </w:r>
      <w:r w:rsidRPr="00293906">
        <w:rPr>
          <w:rFonts w:ascii="Times New Roman" w:hAnsi="Times New Roman" w:cs="Times New Roman"/>
          <w:b/>
          <w:sz w:val="24"/>
          <w:szCs w:val="24"/>
        </w:rPr>
        <w:t>2 трансъевропейских транспортных коридора</w:t>
      </w:r>
      <w:r w:rsidRPr="00293906">
        <w:rPr>
          <w:rFonts w:ascii="Times New Roman" w:hAnsi="Times New Roman" w:cs="Times New Roman"/>
          <w:sz w:val="24"/>
          <w:szCs w:val="24"/>
        </w:rPr>
        <w:t xml:space="preserve">, определенных по международной классификации под номером </w:t>
      </w:r>
      <w:r w:rsidRPr="00293906">
        <w:rPr>
          <w:rFonts w:ascii="Times New Roman" w:hAnsi="Times New Roman" w:cs="Times New Roman"/>
          <w:b/>
          <w:sz w:val="24"/>
          <w:szCs w:val="24"/>
        </w:rPr>
        <w:t>II (Запад – Восток)</w:t>
      </w:r>
      <w:r w:rsidRPr="00293906">
        <w:rPr>
          <w:rFonts w:ascii="Times New Roman" w:hAnsi="Times New Roman" w:cs="Times New Roman"/>
          <w:sz w:val="24"/>
          <w:szCs w:val="24"/>
        </w:rPr>
        <w:t xml:space="preserve"> и под номером </w:t>
      </w:r>
      <w:r w:rsidRPr="00293906">
        <w:rPr>
          <w:rFonts w:ascii="Times New Roman" w:hAnsi="Times New Roman" w:cs="Times New Roman"/>
          <w:b/>
          <w:sz w:val="24"/>
          <w:szCs w:val="24"/>
        </w:rPr>
        <w:t>IX (Север – Юг) с ответвлением IX</w:t>
      </w:r>
      <w:proofErr w:type="gramStart"/>
      <w:r w:rsidRPr="002939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>.</w:t>
      </w:r>
    </w:p>
    <w:p w:rsidR="003909ED" w:rsidRPr="00293906" w:rsidRDefault="003909ED" w:rsidP="00293906">
      <w:pPr>
        <w:widowControl w:val="0"/>
        <w:autoSpaceDE w:val="0"/>
        <w:autoSpaceDN w:val="0"/>
        <w:spacing w:before="120"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2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 w:rsidRPr="002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принята новая редакция </w:t>
      </w:r>
      <w:r w:rsidRPr="00293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293906" w:rsidRDefault="003909ED" w:rsidP="00293906">
      <w:pPr>
        <w:widowControl w:val="0"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первую очередь Государственной программой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909ED" w:rsidRPr="00293906" w:rsidRDefault="003909ED" w:rsidP="00293906">
      <w:pPr>
        <w:spacing w:after="0" w:line="24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lastRenderedPageBreak/>
        <w:t>реконструкция и возведение 415,9 км респ</w:t>
      </w:r>
      <w:r w:rsidR="0039468F" w:rsidRPr="00293906">
        <w:rPr>
          <w:rFonts w:ascii="Times New Roman" w:eastAsia="Calibri" w:hAnsi="Times New Roman" w:cs="Times New Roman"/>
          <w:sz w:val="24"/>
          <w:szCs w:val="24"/>
        </w:rPr>
        <w:t>убликанских автомобильных дорог</w:t>
      </w:r>
      <w:r w:rsidRPr="002939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09ED" w:rsidRPr="00293906" w:rsidRDefault="003909ED" w:rsidP="00293906">
      <w:pPr>
        <w:spacing w:after="0" w:line="24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4"/>
          <w:sz w:val="24"/>
          <w:szCs w:val="24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293906" w:rsidRDefault="003909ED" w:rsidP="00293906">
      <w:pPr>
        <w:spacing w:after="0" w:line="24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увеличение скоростного режима на протяжении не менее 1 617 км дорог республиканского значения;</w:t>
      </w:r>
    </w:p>
    <w:p w:rsidR="003909ED" w:rsidRPr="00293906" w:rsidRDefault="003909ED" w:rsidP="00293906">
      <w:pPr>
        <w:spacing w:after="0" w:line="240" w:lineRule="auto"/>
        <w:ind w:left="-426" w:firstLine="709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Финансирование Государственной программы оценивается более чем в 5 </w:t>
      </w:r>
      <w:proofErr w:type="gramStart"/>
      <w:r w:rsidRPr="0029390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млрд</w:t>
      </w:r>
      <w:proofErr w:type="gramEnd"/>
      <w:r w:rsidRPr="0029390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 w:rsidRPr="0029390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>В целом,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293906">
        <w:rPr>
          <w:rFonts w:ascii="Times New Roman" w:hAnsi="Times New Roman" w:cs="Times New Roman"/>
          <w:b/>
          <w:sz w:val="24"/>
          <w:szCs w:val="24"/>
        </w:rPr>
        <w:t>скоростного режима</w:t>
      </w:r>
      <w:r w:rsidRPr="00293906">
        <w:rPr>
          <w:rFonts w:ascii="Times New Roman" w:hAnsi="Times New Roman" w:cs="Times New Roman"/>
          <w:sz w:val="24"/>
          <w:szCs w:val="24"/>
        </w:rPr>
        <w:t xml:space="preserve">. На совещании по административной ответственности 16 декабря 2019 г. А.Г.Лукашенко обратил внимание на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фотофиксация</w:t>
      </w:r>
      <w:proofErr w:type="spellEnd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293906">
        <w:rPr>
          <w:rFonts w:ascii="Times New Roman" w:hAnsi="Times New Roman" w:cs="Times New Roman"/>
          <w:spacing w:val="-4"/>
          <w:sz w:val="24"/>
          <w:szCs w:val="24"/>
        </w:rPr>
        <w:t>Во исполнение поступивших поручений по оптимизации работы системы фот</w:t>
      </w:r>
      <w:proofErr w:type="gramStart"/>
      <w:r w:rsidRPr="00293906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293906">
        <w:rPr>
          <w:rFonts w:ascii="Times New Roman" w:hAnsi="Times New Roman" w:cs="Times New Roman"/>
          <w:spacing w:val="-4"/>
          <w:sz w:val="24"/>
          <w:szCs w:val="24"/>
        </w:rPr>
        <w:t>видеофиксации</w:t>
      </w:r>
      <w:proofErr w:type="spellEnd"/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2939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пересмотрены критерии </w:t>
      </w:r>
      <w:proofErr w:type="gramStart"/>
      <w:r w:rsidRPr="002939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выбора мест установки мобильных датчиков контроля скорости</w:t>
      </w:r>
      <w:proofErr w:type="gramEnd"/>
      <w:r w:rsidRPr="0029390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</w:p>
    <w:p w:rsidR="003909ED" w:rsidRPr="00293906" w:rsidRDefault="003909ED" w:rsidP="00293906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2939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2939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C449E" w:rsidRPr="00293906" w:rsidRDefault="003909ED" w:rsidP="00293906">
      <w:pPr>
        <w:spacing w:after="120" w:line="240" w:lineRule="auto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906">
        <w:rPr>
          <w:rFonts w:ascii="Times New Roman" w:hAnsi="Times New Roman" w:cs="Times New Roman"/>
          <w:i/>
          <w:sz w:val="24"/>
          <w:szCs w:val="24"/>
        </w:rPr>
        <w:t xml:space="preserve"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 км/ч </w:t>
      </w:r>
      <w:r w:rsidR="00073319" w:rsidRPr="0029390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93906">
        <w:rPr>
          <w:rFonts w:ascii="Times New Roman" w:hAnsi="Times New Roman" w:cs="Times New Roman"/>
          <w:i/>
          <w:sz w:val="24"/>
          <w:szCs w:val="24"/>
        </w:rPr>
        <w:t>это только рекомендуемая скорость. На практике более 50% автомагистралей в Германии ограничения скорости не имеют.</w:t>
      </w:r>
    </w:p>
    <w:p w:rsidR="003909ED" w:rsidRPr="00293906" w:rsidRDefault="003909ED" w:rsidP="00293906">
      <w:pPr>
        <w:spacing w:before="120"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>Платные автомобильные дороги Республики Беларусь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В Республике Беларусь функционирует 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национальная электронная система взимания платы за проезд по республиканским автомобильным </w:t>
      </w:r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>дорогам</w:t>
      </w:r>
      <w:r w:rsidRPr="00293906">
        <w:rPr>
          <w:rFonts w:ascii="Times New Roman" w:hAnsi="Times New Roman" w:cs="Times New Roman"/>
          <w:spacing w:val="-4"/>
          <w:sz w:val="24"/>
          <w:szCs w:val="24"/>
        </w:rPr>
        <w:t>. С 1 августа 2013 г.</w:t>
      </w:r>
      <w:r w:rsidRPr="00293906">
        <w:rPr>
          <w:rFonts w:ascii="Times New Roman" w:hAnsi="Times New Roman" w:cs="Times New Roman"/>
          <w:sz w:val="24"/>
          <w:szCs w:val="24"/>
        </w:rPr>
        <w:t xml:space="preserve"> она введена в коммерческую эксплуатацию </w:t>
      </w:r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под торговой маркой </w:t>
      </w:r>
      <w:proofErr w:type="spellStart"/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>BelToll</w:t>
      </w:r>
      <w:proofErr w:type="spellEnd"/>
      <w:r w:rsidRPr="0029390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909ED" w:rsidRPr="00293906" w:rsidRDefault="003909ED" w:rsidP="00293906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proofErr w:type="spellStart"/>
      <w:r w:rsidRPr="00293906">
        <w:rPr>
          <w:rFonts w:ascii="Times New Roman" w:hAnsi="Times New Roman" w:cs="Times New Roman"/>
          <w:b/>
          <w:i/>
          <w:spacing w:val="-4"/>
          <w:sz w:val="24"/>
          <w:szCs w:val="24"/>
        </w:rPr>
        <w:t>Справочно</w:t>
      </w:r>
      <w:proofErr w:type="spellEnd"/>
      <w:r w:rsidRPr="00293906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909ED" w:rsidRPr="00293906" w:rsidRDefault="003909ED" w:rsidP="00293906">
      <w:pPr>
        <w:spacing w:after="120" w:line="240" w:lineRule="auto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906">
        <w:rPr>
          <w:rFonts w:ascii="Times New Roman" w:eastAsia="Calibri" w:hAnsi="Times New Roman" w:cs="Times New Roman"/>
          <w:i/>
          <w:sz w:val="24"/>
          <w:szCs w:val="24"/>
        </w:rPr>
        <w:t>В настоящее время</w:t>
      </w:r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общая протяженность сети платных дорог составляет </w:t>
      </w:r>
      <w:r w:rsidRPr="0029390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1 787 км</w:t>
      </w:r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. С 1 декабря 2019 г. </w:t>
      </w:r>
      <w:r w:rsidRPr="0029390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сеть платных дорог расширена на 62 км</w:t>
      </w:r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по участкам дороги М-6</w:t>
      </w:r>
      <w:proofErr w:type="gramStart"/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>/Е</w:t>
      </w:r>
      <w:proofErr w:type="gramEnd"/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28 Минск - Гродно - граница Республики Польша (</w:t>
      </w:r>
      <w:proofErr w:type="spellStart"/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>Брузги</w:t>
      </w:r>
      <w:proofErr w:type="spellEnd"/>
      <w:r w:rsidRPr="00293906">
        <w:rPr>
          <w:rFonts w:ascii="Times New Roman" w:hAnsi="Times New Roman" w:cs="Times New Roman"/>
          <w:i/>
          <w:sz w:val="24"/>
          <w:szCs w:val="24"/>
          <w:lang w:eastAsia="zh-CN"/>
        </w:rPr>
        <w:t>).</w:t>
      </w:r>
    </w:p>
    <w:p w:rsidR="003909ED" w:rsidRPr="00293906" w:rsidRDefault="003909ED" w:rsidP="00293906">
      <w:pPr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Оплачивать за проезд в системе </w:t>
      </w:r>
      <w:proofErr w:type="spellStart"/>
      <w:r w:rsidRPr="00293906">
        <w:rPr>
          <w:rFonts w:ascii="Times New Roman" w:hAnsi="Times New Roman" w:cs="Times New Roman"/>
          <w:spacing w:val="-4"/>
          <w:sz w:val="24"/>
          <w:szCs w:val="24"/>
        </w:rPr>
        <w:t>BelToll</w:t>
      </w:r>
      <w:proofErr w:type="spellEnd"/>
      <w:r w:rsidRPr="00293906">
        <w:rPr>
          <w:rFonts w:ascii="Times New Roman" w:hAnsi="Times New Roman" w:cs="Times New Roman"/>
          <w:spacing w:val="-4"/>
          <w:sz w:val="24"/>
          <w:szCs w:val="24"/>
        </w:rPr>
        <w:t xml:space="preserve"> необходимо при движении по платным дорогам транспортных сре</w:t>
      </w:r>
      <w:proofErr w:type="gramStart"/>
      <w:r w:rsidRPr="00293906">
        <w:rPr>
          <w:rFonts w:ascii="Times New Roman" w:hAnsi="Times New Roman" w:cs="Times New Roman"/>
          <w:spacing w:val="-4"/>
          <w:sz w:val="24"/>
          <w:szCs w:val="24"/>
        </w:rPr>
        <w:t>дств с т</w:t>
      </w:r>
      <w:proofErr w:type="gramEnd"/>
      <w:r w:rsidRPr="00293906">
        <w:rPr>
          <w:rFonts w:ascii="Times New Roman" w:hAnsi="Times New Roman" w:cs="Times New Roman"/>
          <w:spacing w:val="-4"/>
          <w:sz w:val="24"/>
          <w:szCs w:val="24"/>
        </w:rPr>
        <w:t>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293906" w:rsidRDefault="003909ED" w:rsidP="00293906">
      <w:pPr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b/>
          <w:sz w:val="24"/>
          <w:szCs w:val="24"/>
        </w:rPr>
        <w:t>Средства, вырученные за пользование платными дорогами</w:t>
      </w:r>
      <w:r w:rsidRPr="00293906">
        <w:rPr>
          <w:rFonts w:ascii="Times New Roman" w:hAnsi="Times New Roman" w:cs="Times New Roman"/>
          <w:sz w:val="24"/>
          <w:szCs w:val="24"/>
        </w:rPr>
        <w:t xml:space="preserve">, </w:t>
      </w:r>
      <w:r w:rsidRPr="00293906">
        <w:rPr>
          <w:rFonts w:ascii="Times New Roman" w:hAnsi="Times New Roman" w:cs="Times New Roman"/>
          <w:b/>
          <w:sz w:val="24"/>
          <w:szCs w:val="24"/>
        </w:rPr>
        <w:t>направляются в республиканский дорожный фонд</w:t>
      </w:r>
      <w:r w:rsidRPr="00293906">
        <w:rPr>
          <w:rFonts w:ascii="Times New Roman" w:hAnsi="Times New Roman" w:cs="Times New Roman"/>
          <w:sz w:val="24"/>
          <w:szCs w:val="24"/>
        </w:rPr>
        <w:t xml:space="preserve">. Согласно утвержденному республиканскому бюджету на 2020 год, дорожный фонд в текущем году определен в размере 616 </w:t>
      </w:r>
      <w:proofErr w:type="gramStart"/>
      <w:r w:rsidRPr="0029390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 370 тыс. бел. руб., из них </w:t>
      </w:r>
      <w:r w:rsidRPr="00293906">
        <w:rPr>
          <w:rFonts w:ascii="Times New Roman" w:hAnsi="Times New Roman" w:cs="Times New Roman"/>
          <w:sz w:val="24"/>
          <w:szCs w:val="24"/>
        </w:rPr>
        <w:lastRenderedPageBreak/>
        <w:t>около 44% (или 268 млн 900 тыс. бел. руб.)</w:t>
      </w:r>
      <w:r w:rsidR="007C7F97" w:rsidRPr="00293906">
        <w:rPr>
          <w:rFonts w:ascii="Times New Roman" w:hAnsi="Times New Roman" w:cs="Times New Roman"/>
          <w:sz w:val="24"/>
          <w:szCs w:val="24"/>
        </w:rPr>
        <w:t xml:space="preserve"> –</w:t>
      </w:r>
      <w:r w:rsidRPr="00293906">
        <w:rPr>
          <w:rFonts w:ascii="Times New Roman" w:hAnsi="Times New Roman" w:cs="Times New Roman"/>
          <w:sz w:val="24"/>
          <w:szCs w:val="24"/>
        </w:rPr>
        <w:t xml:space="preserve"> поступления за проезд транспортными средствами по платным автомобильным дорогам </w:t>
      </w:r>
      <w:r w:rsidR="006E4413" w:rsidRPr="00293906">
        <w:rPr>
          <w:rFonts w:ascii="Times New Roman" w:hAnsi="Times New Roman" w:cs="Times New Roman"/>
          <w:sz w:val="24"/>
          <w:szCs w:val="24"/>
        </w:rPr>
        <w:br/>
      </w:r>
      <w:r w:rsidRPr="00293906">
        <w:rPr>
          <w:rFonts w:ascii="Times New Roman" w:hAnsi="Times New Roman" w:cs="Times New Roman"/>
          <w:sz w:val="24"/>
          <w:szCs w:val="24"/>
        </w:rPr>
        <w:t>(</w:t>
      </w:r>
      <w:r w:rsidRPr="00293906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</w:t>
      </w:r>
      <w:r w:rsidR="007C7F97" w:rsidRPr="00293906">
        <w:rPr>
          <w:rFonts w:ascii="Times New Roman" w:hAnsi="Times New Roman" w:cs="Times New Roman"/>
          <w:color w:val="000000"/>
          <w:sz w:val="24"/>
          <w:szCs w:val="24"/>
        </w:rPr>
        <w:t>таких поступлений было</w:t>
      </w:r>
      <w:r w:rsidR="009A0D87" w:rsidRPr="00293906">
        <w:rPr>
          <w:rFonts w:ascii="Times New Roman" w:hAnsi="Times New Roman" w:cs="Times New Roman"/>
          <w:color w:val="000000"/>
          <w:sz w:val="24"/>
          <w:szCs w:val="24"/>
        </w:rPr>
        <w:t xml:space="preserve"> на сумму</w:t>
      </w:r>
      <w:r w:rsidR="00BE373C" w:rsidRPr="00293906">
        <w:rPr>
          <w:rFonts w:ascii="Times New Roman" w:hAnsi="Times New Roman" w:cs="Times New Roman"/>
          <w:color w:val="000000"/>
          <w:sz w:val="24"/>
          <w:szCs w:val="24"/>
        </w:rPr>
        <w:t xml:space="preserve"> 241,3 млн</w:t>
      </w:r>
      <w:r w:rsidRPr="00293906">
        <w:rPr>
          <w:rFonts w:ascii="Times New Roman" w:hAnsi="Times New Roman" w:cs="Times New Roman"/>
          <w:color w:val="000000"/>
          <w:sz w:val="24"/>
          <w:szCs w:val="24"/>
        </w:rPr>
        <w:t xml:space="preserve"> бел. руб.</w:t>
      </w:r>
      <w:r w:rsidRPr="00293906">
        <w:rPr>
          <w:rFonts w:ascii="Times New Roman" w:hAnsi="Times New Roman" w:cs="Times New Roman"/>
          <w:sz w:val="24"/>
          <w:szCs w:val="24"/>
        </w:rPr>
        <w:t>)</w:t>
      </w:r>
      <w:r w:rsidR="009A0D87" w:rsidRPr="00293906">
        <w:rPr>
          <w:rFonts w:ascii="Times New Roman" w:hAnsi="Times New Roman" w:cs="Times New Roman"/>
          <w:sz w:val="24"/>
          <w:szCs w:val="24"/>
        </w:rPr>
        <w:t>, п</w:t>
      </w:r>
      <w:r w:rsidRPr="00293906">
        <w:rPr>
          <w:rFonts w:ascii="Times New Roman" w:hAnsi="Times New Roman" w:cs="Times New Roman"/>
          <w:sz w:val="24"/>
          <w:szCs w:val="24"/>
        </w:rPr>
        <w:t>римерно 49% (или 301 млн 310 тыс. бел</w:t>
      </w:r>
      <w:proofErr w:type="gramStart"/>
      <w:r w:rsidRPr="0029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9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уб.) </w:t>
      </w:r>
      <w:r w:rsidR="009A0D87" w:rsidRPr="00293906">
        <w:rPr>
          <w:rFonts w:ascii="Times New Roman" w:hAnsi="Times New Roman" w:cs="Times New Roman"/>
          <w:sz w:val="24"/>
          <w:szCs w:val="24"/>
        </w:rPr>
        <w:t>– поступления</w:t>
      </w:r>
      <w:r w:rsidRPr="00293906">
        <w:rPr>
          <w:rFonts w:ascii="Times New Roman" w:hAnsi="Times New Roman" w:cs="Times New Roman"/>
          <w:sz w:val="24"/>
          <w:szCs w:val="24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293906" w:rsidRDefault="00B970C3" w:rsidP="00293906">
      <w:pPr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>Значительная часть с</w:t>
      </w:r>
      <w:r w:rsidR="003909ED" w:rsidRPr="002939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редств из республиканского дорожного фонда </w:t>
      </w:r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>расходуе</w:t>
      </w:r>
      <w:r w:rsidR="00BC01C4" w:rsidRPr="00293906">
        <w:rPr>
          <w:rFonts w:ascii="Times New Roman" w:hAnsi="Times New Roman" w:cs="Times New Roman"/>
          <w:b/>
          <w:spacing w:val="-4"/>
          <w:sz w:val="24"/>
          <w:szCs w:val="24"/>
        </w:rPr>
        <w:t>тся</w:t>
      </w:r>
      <w:r w:rsidR="003909ED" w:rsidRPr="002939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293906">
        <w:rPr>
          <w:rFonts w:ascii="Times New Roman" w:hAnsi="Times New Roman" w:cs="Times New Roman"/>
          <w:sz w:val="24"/>
          <w:szCs w:val="24"/>
        </w:rPr>
        <w:t>.</w:t>
      </w:r>
    </w:p>
    <w:p w:rsidR="003909ED" w:rsidRPr="00293906" w:rsidRDefault="003909ED" w:rsidP="00293906">
      <w:pPr>
        <w:suppressAutoHyphens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hyperlink r:id="rId8" w:history="1">
        <w:r w:rsidRPr="002939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 1 по 31 мая 2021 года будут освобождены от платы за проезд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платным автомобильным дорогам Беларуси </w:t>
      </w:r>
      <w:r w:rsidRPr="002939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и буксируемые ими прицепы.</w:t>
      </w:r>
      <w:proofErr w:type="gramEnd"/>
    </w:p>
    <w:p w:rsidR="003909ED" w:rsidRPr="00293906" w:rsidRDefault="003909ED" w:rsidP="00293906">
      <w:pPr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9390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 рамках реализации проекта </w:t>
      </w:r>
      <w:proofErr w:type="spellStart"/>
      <w:r w:rsidRPr="00293906">
        <w:rPr>
          <w:rFonts w:ascii="Times New Roman" w:hAnsi="Times New Roman" w:cs="Times New Roman"/>
          <w:spacing w:val="-4"/>
          <w:sz w:val="24"/>
          <w:szCs w:val="24"/>
        </w:rPr>
        <w:t>BelToll</w:t>
      </w:r>
      <w:proofErr w:type="spellEnd"/>
      <w:r w:rsidRPr="0029390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9390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готовы к внедрению новые функции</w:t>
      </w:r>
      <w:r w:rsidRPr="0029390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июле 2019 г. было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293906">
        <w:rPr>
          <w:rFonts w:ascii="Times New Roman" w:hAnsi="Times New Roman" w:cs="Times New Roman"/>
          <w:spacing w:val="-4"/>
          <w:sz w:val="24"/>
          <w:szCs w:val="24"/>
        </w:rPr>
        <w:t>BelToll</w:t>
      </w:r>
      <w:proofErr w:type="spell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293906" w:rsidRDefault="003909ED" w:rsidP="00293906">
      <w:pPr>
        <w:suppressAutoHyphens/>
        <w:spacing w:after="12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b/>
          <w:sz w:val="24"/>
          <w:szCs w:val="24"/>
        </w:rPr>
        <w:t xml:space="preserve">Для информирования пользователей </w:t>
      </w:r>
      <w:r w:rsidRPr="00293906">
        <w:rPr>
          <w:rFonts w:ascii="Times New Roman" w:hAnsi="Times New Roman" w:cs="Times New Roman"/>
          <w:sz w:val="24"/>
          <w:szCs w:val="24"/>
        </w:rPr>
        <w:t xml:space="preserve">(в том числе относительно перечня платных сегментов, входящих в систему </w:t>
      </w:r>
      <w:proofErr w:type="spellStart"/>
      <w:r w:rsidRPr="00293906">
        <w:rPr>
          <w:rFonts w:ascii="Times New Roman" w:hAnsi="Times New Roman" w:cs="Times New Roman"/>
          <w:sz w:val="24"/>
          <w:szCs w:val="24"/>
        </w:rPr>
        <w:t>BelToll</w:t>
      </w:r>
      <w:proofErr w:type="spellEnd"/>
      <w:r w:rsidRPr="00293906">
        <w:rPr>
          <w:rFonts w:ascii="Times New Roman" w:hAnsi="Times New Roman" w:cs="Times New Roman"/>
          <w:sz w:val="24"/>
          <w:szCs w:val="24"/>
        </w:rPr>
        <w:t xml:space="preserve">, а также карты платных дорог) действует официальный сайт </w:t>
      </w:r>
      <w:r w:rsidRPr="002939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39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3906">
        <w:rPr>
          <w:rFonts w:ascii="Times New Roman" w:hAnsi="Times New Roman" w:cs="Times New Roman"/>
          <w:sz w:val="24"/>
          <w:szCs w:val="24"/>
          <w:lang w:val="en-US"/>
        </w:rPr>
        <w:t>beltoll</w:t>
      </w:r>
      <w:proofErr w:type="spellEnd"/>
      <w:r w:rsidRPr="00293906">
        <w:rPr>
          <w:rFonts w:ascii="Times New Roman" w:hAnsi="Times New Roman" w:cs="Times New Roman"/>
          <w:sz w:val="24"/>
          <w:szCs w:val="24"/>
        </w:rPr>
        <w:t>.</w:t>
      </w:r>
      <w:r w:rsidRPr="0029390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93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9ED" w:rsidRPr="00293906" w:rsidRDefault="003909ED" w:rsidP="00293906">
      <w:pPr>
        <w:spacing w:before="120"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>Развитие сети местных автомобильных дорог</w:t>
      </w:r>
    </w:p>
    <w:p w:rsidR="00E004E7" w:rsidRPr="00293906" w:rsidRDefault="00763D50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апреле 2017 г. </w:t>
      </w:r>
      <w:r w:rsidR="005D531B" w:rsidRPr="0029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страны </w:t>
      </w:r>
      <w:r w:rsidR="00E627B9" w:rsidRPr="0029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</w:t>
      </w:r>
      <w:r w:rsidRPr="0029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Лукашенко на совещании по вопросу развития местных автомобильных дорог дал указание: «В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293906" w:rsidRDefault="006C7343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</w:t>
      </w:r>
      <w:r w:rsidR="003909ED"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="003909ED"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подпрограмма</w:t>
      </w:r>
      <w:r w:rsidR="003508F3"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="003909ED"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293906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29390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b/>
          <w:sz w:val="24"/>
          <w:szCs w:val="24"/>
        </w:rPr>
        <w:t>Усовершенствованное покрытие</w:t>
      </w:r>
      <w:r w:rsidRPr="00293906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4D48C2" w:rsidRPr="00293906">
        <w:rPr>
          <w:rFonts w:ascii="Times New Roman" w:hAnsi="Times New Roman" w:cs="Times New Roman"/>
          <w:sz w:val="24"/>
          <w:szCs w:val="24"/>
        </w:rPr>
        <w:t>33 006</w:t>
      </w:r>
      <w:r w:rsidRPr="00293906">
        <w:rPr>
          <w:rFonts w:ascii="Times New Roman" w:hAnsi="Times New Roman" w:cs="Times New Roman"/>
          <w:sz w:val="24"/>
          <w:szCs w:val="24"/>
        </w:rPr>
        <w:t> км (</w:t>
      </w:r>
      <w:r w:rsidR="004D48C2" w:rsidRPr="00293906">
        <w:rPr>
          <w:rFonts w:ascii="Times New Roman" w:hAnsi="Times New Roman" w:cs="Times New Roman"/>
          <w:b/>
          <w:sz w:val="24"/>
          <w:szCs w:val="24"/>
        </w:rPr>
        <w:t>47</w:t>
      </w:r>
      <w:r w:rsidRPr="00293906">
        <w:rPr>
          <w:rFonts w:ascii="Times New Roman" w:hAnsi="Times New Roman" w:cs="Times New Roman"/>
          <w:b/>
          <w:sz w:val="24"/>
          <w:szCs w:val="24"/>
        </w:rPr>
        <w:t>%</w:t>
      </w:r>
      <w:r w:rsidR="007858E5" w:rsidRPr="00293906">
        <w:rPr>
          <w:rFonts w:ascii="Times New Roman" w:hAnsi="Times New Roman" w:cs="Times New Roman"/>
          <w:sz w:val="24"/>
          <w:szCs w:val="24"/>
        </w:rPr>
        <w:t xml:space="preserve">) местных автомобильных дорог, </w:t>
      </w:r>
      <w:r w:rsidR="007858E5" w:rsidRPr="00293906">
        <w:rPr>
          <w:rFonts w:ascii="Times New Roman" w:hAnsi="Times New Roman" w:cs="Times New Roman"/>
          <w:b/>
          <w:sz w:val="24"/>
          <w:szCs w:val="24"/>
        </w:rPr>
        <w:t>г</w:t>
      </w:r>
      <w:r w:rsidRPr="00293906">
        <w:rPr>
          <w:rFonts w:ascii="Times New Roman" w:hAnsi="Times New Roman" w:cs="Times New Roman"/>
          <w:b/>
          <w:sz w:val="24"/>
          <w:szCs w:val="24"/>
        </w:rPr>
        <w:t>равийное и щебеночное</w:t>
      </w:r>
      <w:r w:rsidRPr="00293906">
        <w:rPr>
          <w:rFonts w:ascii="Times New Roman" w:hAnsi="Times New Roman" w:cs="Times New Roman"/>
          <w:sz w:val="24"/>
          <w:szCs w:val="24"/>
        </w:rPr>
        <w:t xml:space="preserve"> покрытие </w:t>
      </w:r>
      <w:r w:rsidR="007858E5" w:rsidRPr="00293906">
        <w:rPr>
          <w:rFonts w:ascii="Times New Roman" w:hAnsi="Times New Roman" w:cs="Times New Roman"/>
          <w:sz w:val="24"/>
          <w:szCs w:val="24"/>
        </w:rPr>
        <w:t>– 26 577</w:t>
      </w:r>
      <w:r w:rsidRPr="00293906">
        <w:rPr>
          <w:rFonts w:ascii="Times New Roman" w:hAnsi="Times New Roman" w:cs="Times New Roman"/>
          <w:sz w:val="24"/>
          <w:szCs w:val="24"/>
        </w:rPr>
        <w:t xml:space="preserve"> км </w:t>
      </w:r>
      <w:r w:rsidR="003240A1" w:rsidRPr="00293906">
        <w:rPr>
          <w:rFonts w:ascii="Times New Roman" w:hAnsi="Times New Roman" w:cs="Times New Roman"/>
          <w:sz w:val="24"/>
          <w:szCs w:val="24"/>
        </w:rPr>
        <w:t>(</w:t>
      </w:r>
      <w:r w:rsidR="003240A1" w:rsidRPr="00293906">
        <w:rPr>
          <w:rFonts w:ascii="Times New Roman" w:hAnsi="Times New Roman" w:cs="Times New Roman"/>
          <w:b/>
          <w:sz w:val="24"/>
          <w:szCs w:val="24"/>
        </w:rPr>
        <w:t>37%</w:t>
      </w:r>
      <w:r w:rsidR="003240A1" w:rsidRPr="00293906">
        <w:rPr>
          <w:rFonts w:ascii="Times New Roman" w:hAnsi="Times New Roman" w:cs="Times New Roman"/>
          <w:sz w:val="24"/>
          <w:szCs w:val="24"/>
        </w:rPr>
        <w:t xml:space="preserve">) </w:t>
      </w:r>
      <w:r w:rsidRPr="00293906">
        <w:rPr>
          <w:rFonts w:ascii="Times New Roman" w:hAnsi="Times New Roman" w:cs="Times New Roman"/>
          <w:sz w:val="24"/>
          <w:szCs w:val="24"/>
        </w:rPr>
        <w:t>дорог. 11 </w:t>
      </w:r>
      <w:r w:rsidR="00990FB0" w:rsidRPr="00293906">
        <w:rPr>
          <w:rFonts w:ascii="Times New Roman" w:hAnsi="Times New Roman" w:cs="Times New Roman"/>
          <w:sz w:val="24"/>
          <w:szCs w:val="24"/>
        </w:rPr>
        <w:t>455</w:t>
      </w:r>
      <w:r w:rsidRPr="00293906">
        <w:rPr>
          <w:rFonts w:ascii="Times New Roman" w:hAnsi="Times New Roman" w:cs="Times New Roman"/>
          <w:sz w:val="24"/>
          <w:szCs w:val="24"/>
        </w:rPr>
        <w:t xml:space="preserve"> км (</w:t>
      </w:r>
      <w:r w:rsidRPr="00293906">
        <w:rPr>
          <w:rFonts w:ascii="Times New Roman" w:hAnsi="Times New Roman" w:cs="Times New Roman"/>
          <w:b/>
          <w:sz w:val="24"/>
          <w:szCs w:val="24"/>
        </w:rPr>
        <w:t>16%</w:t>
      </w:r>
      <w:r w:rsidRPr="00293906">
        <w:rPr>
          <w:rFonts w:ascii="Times New Roman" w:hAnsi="Times New Roman" w:cs="Times New Roman"/>
          <w:sz w:val="24"/>
          <w:szCs w:val="24"/>
        </w:rPr>
        <w:t xml:space="preserve">) местных автомобильных дорог </w:t>
      </w:r>
      <w:r w:rsidRPr="00293906">
        <w:rPr>
          <w:rFonts w:ascii="Times New Roman" w:hAnsi="Times New Roman" w:cs="Times New Roman"/>
          <w:b/>
          <w:sz w:val="24"/>
          <w:szCs w:val="24"/>
        </w:rPr>
        <w:t>не имеют твердых покрытий</w:t>
      </w:r>
      <w:r w:rsidRPr="00293906">
        <w:rPr>
          <w:rFonts w:ascii="Times New Roman" w:hAnsi="Times New Roman" w:cs="Times New Roman"/>
          <w:sz w:val="24"/>
          <w:szCs w:val="24"/>
        </w:rPr>
        <w:t>, являются грунтовыми, проезд по которым при неблагоприятных погодных условиях проблематичен.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293906">
          <w:rPr>
            <w:rFonts w:ascii="Times New Roman" w:hAnsi="Times New Roman" w:cs="Times New Roman"/>
            <w:sz w:val="24"/>
            <w:szCs w:val="24"/>
          </w:rPr>
          <w:t>20 738 км.</w:t>
        </w:r>
      </w:smartTag>
      <w:r w:rsidRPr="00293906">
        <w:rPr>
          <w:rFonts w:ascii="Times New Roman" w:hAnsi="Times New Roman" w:cs="Times New Roman"/>
          <w:sz w:val="24"/>
          <w:szCs w:val="24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Оценка транспортно-эксплуатационного состояния местных автомобильных дорог </w:t>
      </w:r>
      <w:r w:rsidR="00905A65" w:rsidRPr="00293906">
        <w:rPr>
          <w:rFonts w:ascii="Times New Roman" w:hAnsi="Times New Roman" w:cs="Times New Roman"/>
          <w:sz w:val="24"/>
          <w:szCs w:val="24"/>
        </w:rPr>
        <w:t>проводится</w:t>
      </w:r>
      <w:r w:rsidRPr="00293906">
        <w:rPr>
          <w:rFonts w:ascii="Times New Roman" w:hAnsi="Times New Roman" w:cs="Times New Roman"/>
          <w:sz w:val="24"/>
          <w:szCs w:val="24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>В настоящее время местные автомобильные дороги финансируются в основном из двух источников: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>средства местных бюджетов;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lastRenderedPageBreak/>
        <w:t xml:space="preserve">средства </w:t>
      </w:r>
      <w:proofErr w:type="gramStart"/>
      <w:r w:rsidRPr="00293906">
        <w:rPr>
          <w:rFonts w:ascii="Times New Roman" w:hAnsi="Times New Roman" w:cs="Times New Roman"/>
          <w:sz w:val="24"/>
          <w:szCs w:val="24"/>
        </w:rPr>
        <w:t>из республиканского бюджета от сбора пошлины за допуск к участию в дорожном движении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. При этом следует отметить, что после введения пошлины объем средств, направляемых местными бюджетами на дорожное хозяйство, </w:t>
      </w:r>
      <w:r w:rsidR="008368F5" w:rsidRPr="00293906">
        <w:rPr>
          <w:rFonts w:ascii="Times New Roman" w:hAnsi="Times New Roman" w:cs="Times New Roman"/>
          <w:sz w:val="24"/>
          <w:szCs w:val="24"/>
        </w:rPr>
        <w:t>значительно</w:t>
      </w:r>
      <w:r w:rsidRPr="00293906">
        <w:rPr>
          <w:rFonts w:ascii="Times New Roman" w:hAnsi="Times New Roman" w:cs="Times New Roman"/>
          <w:sz w:val="24"/>
          <w:szCs w:val="24"/>
        </w:rPr>
        <w:t xml:space="preserve"> сократился.</w:t>
      </w:r>
    </w:p>
    <w:p w:rsidR="00DB7356" w:rsidRPr="00293906" w:rsidRDefault="00DB7356" w:rsidP="00293906">
      <w:pPr>
        <w:spacing w:before="120"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изменения </w:t>
      </w:r>
      <w:proofErr w:type="gramStart"/>
      <w:r w:rsidRPr="00293906">
        <w:rPr>
          <w:rFonts w:ascii="Times New Roman" w:hAnsi="Times New Roman" w:cs="Times New Roman"/>
          <w:b/>
          <w:i/>
          <w:sz w:val="24"/>
          <w:szCs w:val="24"/>
        </w:rPr>
        <w:t xml:space="preserve">во взимании </w:t>
      </w:r>
      <w:r w:rsidRPr="002939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  <w:proofErr w:type="gramEnd"/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293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293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поручено</w:t>
      </w: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продумать «дифференцированный подход к уплате этой пошлины в зависимости от уровня и интенсивности использования дорог».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293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есть несколько вариантов</w:t>
      </w: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данной задачи.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Правительством</w:t>
      </w: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подготовлен проект Указа, которым предусмотрены корректировки действующего механизма.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В частности, государственную </w:t>
      </w:r>
      <w:bookmarkStart w:id="1" w:name="_Hlk30668517"/>
      <w:r w:rsidRPr="00293906">
        <w:rPr>
          <w:rFonts w:ascii="Times New Roman" w:hAnsi="Times New Roman" w:cs="Times New Roman"/>
          <w:sz w:val="24"/>
          <w:szCs w:val="24"/>
        </w:rPr>
        <w:t xml:space="preserve">пошлину за выдачу разрешения на допуск транспортного средства к участию в дорожном движении </w:t>
      </w:r>
      <w:bookmarkEnd w:id="1"/>
      <w:r w:rsidRPr="00293906">
        <w:rPr>
          <w:rFonts w:ascii="Times New Roman" w:hAnsi="Times New Roman" w:cs="Times New Roman"/>
          <w:b/>
          <w:sz w:val="24"/>
          <w:szCs w:val="24"/>
        </w:rPr>
        <w:t xml:space="preserve">планируется «отвязать» от прохождения технического осмотра </w:t>
      </w:r>
      <w:r w:rsidRPr="00293906">
        <w:rPr>
          <w:rFonts w:ascii="Times New Roman" w:hAnsi="Times New Roman" w:cs="Times New Roman"/>
          <w:sz w:val="24"/>
          <w:szCs w:val="24"/>
        </w:rPr>
        <w:t>транспортных средств и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 взимать в виде </w:t>
      </w:r>
      <w:r w:rsidRPr="002939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платы </w:t>
      </w:r>
      <w:r w:rsidRPr="00293906">
        <w:rPr>
          <w:rFonts w:ascii="Times New Roman" w:hAnsi="Times New Roman" w:cs="Times New Roman"/>
          <w:spacing w:val="-4"/>
          <w:sz w:val="24"/>
          <w:szCs w:val="24"/>
        </w:rPr>
        <w:t>за участие транспортных сре</w:t>
      </w:r>
      <w:proofErr w:type="gramStart"/>
      <w:r w:rsidRPr="00293906">
        <w:rPr>
          <w:rFonts w:ascii="Times New Roman" w:hAnsi="Times New Roman" w:cs="Times New Roman"/>
          <w:spacing w:val="-4"/>
          <w:sz w:val="24"/>
          <w:szCs w:val="24"/>
        </w:rPr>
        <w:t>дств в д</w:t>
      </w:r>
      <w:proofErr w:type="gramEnd"/>
      <w:r w:rsidRPr="00293906">
        <w:rPr>
          <w:rFonts w:ascii="Times New Roman" w:hAnsi="Times New Roman" w:cs="Times New Roman"/>
          <w:spacing w:val="-4"/>
          <w:sz w:val="24"/>
          <w:szCs w:val="24"/>
        </w:rPr>
        <w:t>орожном движении (далее –</w:t>
      </w:r>
      <w:r w:rsidRPr="00293906">
        <w:rPr>
          <w:rFonts w:ascii="Times New Roman" w:hAnsi="Times New Roman" w:cs="Times New Roman"/>
          <w:sz w:val="24"/>
          <w:szCs w:val="24"/>
        </w:rPr>
        <w:t xml:space="preserve"> плата).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Предполагается, что данная </w:t>
      </w:r>
      <w:r w:rsidRPr="00293906">
        <w:rPr>
          <w:rFonts w:ascii="Times New Roman" w:hAnsi="Times New Roman" w:cs="Times New Roman"/>
          <w:b/>
          <w:sz w:val="24"/>
          <w:szCs w:val="24"/>
        </w:rPr>
        <w:t>плата будет вноситься по заявительному принципу</w:t>
      </w:r>
      <w:r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b/>
          <w:sz w:val="24"/>
          <w:szCs w:val="24"/>
        </w:rPr>
        <w:t>исходя из планируемого периода участия транспортного средства в дорожном движении</w:t>
      </w:r>
      <w:r w:rsidRPr="00293906">
        <w:rPr>
          <w:rFonts w:ascii="Times New Roman" w:hAnsi="Times New Roman" w:cs="Times New Roman"/>
          <w:sz w:val="24"/>
          <w:szCs w:val="24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>Ставки, которые предусмотрены в настоящее время при уплате госпошлины, останутся прежними.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06">
        <w:rPr>
          <w:rFonts w:ascii="Times New Roman" w:hAnsi="Times New Roman" w:cs="Times New Roman"/>
          <w:sz w:val="24"/>
          <w:szCs w:val="24"/>
        </w:rPr>
        <w:t xml:space="preserve">Для граждан, круглогодично использующих </w:t>
      </w:r>
      <w:r w:rsidRPr="00293906">
        <w:rPr>
          <w:rFonts w:ascii="Times New Roman" w:hAnsi="Times New Roman" w:cs="Times New Roman"/>
          <w:spacing w:val="-4"/>
          <w:sz w:val="24"/>
          <w:szCs w:val="24"/>
        </w:rPr>
        <w:t>транспортные средства, будет установлен понижающий коэффициент 0,8</w:t>
      </w:r>
      <w:r w:rsidRPr="00293906">
        <w:rPr>
          <w:rFonts w:ascii="Times New Roman" w:hAnsi="Times New Roman" w:cs="Times New Roman"/>
          <w:sz w:val="24"/>
          <w:szCs w:val="24"/>
        </w:rPr>
        <w:t> 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(м-банкинг и интернет-банкинг).</w:t>
      </w:r>
      <w:proofErr w:type="gramEnd"/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293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взиматься плата </w:t>
      </w:r>
      <w:r w:rsidRPr="0029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двойном</w:t>
      </w:r>
      <w:r w:rsidRPr="0029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размере. 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9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внесением платы</w:t>
      </w:r>
      <w:r w:rsidRPr="0029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</w:t>
      </w:r>
      <w:r w:rsidRPr="0029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осуществлять в автоматическом режиме</w:t>
      </w:r>
      <w:r w:rsidRPr="0029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293906" w:rsidRDefault="00DB7356" w:rsidP="0029390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906">
        <w:rPr>
          <w:rFonts w:ascii="Times New Roman" w:hAnsi="Times New Roman" w:cs="Times New Roman"/>
          <w:sz w:val="24"/>
          <w:szCs w:val="24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293906" w:rsidRDefault="00DB7356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Однако такое решение задачи имеет и спорные моменты. </w:t>
      </w:r>
    </w:p>
    <w:p w:rsidR="00DB7356" w:rsidRPr="00293906" w:rsidRDefault="00DB7356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Поэтому </w:t>
      </w:r>
      <w:r w:rsidRPr="00293906">
        <w:rPr>
          <w:rFonts w:ascii="Times New Roman" w:eastAsia="Calibri" w:hAnsi="Times New Roman" w:cs="Times New Roman"/>
          <w:b/>
          <w:bCs/>
          <w:sz w:val="24"/>
          <w:szCs w:val="24"/>
        </w:rPr>
        <w:t>не снимается с рассмотрения предложение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 о том, чтобы </w:t>
      </w:r>
      <w:r w:rsidRPr="002939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отменить уплату государственной пошлины 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и включить в цену топлива доп</w:t>
      </w:r>
      <w:r w:rsidR="00820FF8" w:rsidRPr="00293906">
        <w:rPr>
          <w:rFonts w:ascii="Times New Roman" w:eastAsia="Calibri" w:hAnsi="Times New Roman" w:cs="Times New Roman"/>
          <w:bCs/>
          <w:sz w:val="24"/>
          <w:szCs w:val="24"/>
        </w:rPr>
        <w:t>олнительный налог в размере 7–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8 копеек на литр.</w:t>
      </w:r>
    </w:p>
    <w:p w:rsidR="003909ED" w:rsidRPr="00293906" w:rsidRDefault="003909ED" w:rsidP="00293906">
      <w:pPr>
        <w:spacing w:before="120"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>Развитие придорожного сервиса на республиканских автомобильных дорогах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сферы услуг, в том числе придорожного сервиса, является одним из приоритетных направлений повышения транзитного и туристического потенциала Беларуси.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>Например, в рамках ознакомления с благоустройством и развитием терр</w:t>
      </w:r>
      <w:r w:rsidR="00395054" w:rsidRPr="00293906">
        <w:rPr>
          <w:rFonts w:ascii="Times New Roman" w:hAnsi="Times New Roman" w:cs="Times New Roman"/>
          <w:sz w:val="24"/>
          <w:szCs w:val="24"/>
        </w:rPr>
        <w:t>иторий под г</w:t>
      </w:r>
      <w:proofErr w:type="gramStart"/>
      <w:r w:rsidR="00395054" w:rsidRPr="002939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95054" w:rsidRPr="00293906">
        <w:rPr>
          <w:rFonts w:ascii="Times New Roman" w:hAnsi="Times New Roman" w:cs="Times New Roman"/>
          <w:sz w:val="24"/>
          <w:szCs w:val="24"/>
        </w:rPr>
        <w:t>инском в мае 2019 </w:t>
      </w:r>
      <w:r w:rsidRPr="00293906">
        <w:rPr>
          <w:rFonts w:ascii="Times New Roman" w:hAnsi="Times New Roman" w:cs="Times New Roman"/>
          <w:sz w:val="24"/>
          <w:szCs w:val="24"/>
        </w:rPr>
        <w:t>г</w:t>
      </w:r>
      <w:r w:rsidR="003979AC" w:rsidRPr="00293906">
        <w:rPr>
          <w:rFonts w:ascii="Times New Roman" w:hAnsi="Times New Roman" w:cs="Times New Roman"/>
          <w:sz w:val="24"/>
          <w:szCs w:val="24"/>
        </w:rPr>
        <w:t>.</w:t>
      </w:r>
      <w:r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b/>
          <w:sz w:val="24"/>
          <w:szCs w:val="24"/>
        </w:rPr>
        <w:t>Глава государства А.Г.Лукашенко</w:t>
      </w:r>
      <w:r w:rsidRPr="00293906">
        <w:rPr>
          <w:rFonts w:ascii="Times New Roman" w:hAnsi="Times New Roman" w:cs="Times New Roman"/>
          <w:sz w:val="24"/>
          <w:szCs w:val="24"/>
        </w:rPr>
        <w:t xml:space="preserve"> заявил, что он </w:t>
      </w:r>
      <w:r w:rsidRPr="00293906">
        <w:rPr>
          <w:rFonts w:ascii="Times New Roman" w:hAnsi="Times New Roman" w:cs="Times New Roman"/>
          <w:b/>
          <w:sz w:val="24"/>
          <w:szCs w:val="24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293906">
        <w:rPr>
          <w:rFonts w:ascii="Times New Roman" w:hAnsi="Times New Roman" w:cs="Times New Roman"/>
          <w:sz w:val="24"/>
          <w:szCs w:val="24"/>
        </w:rPr>
        <w:t xml:space="preserve">. При этом белорусский лидер подчеркнул, что следует начать с основных дорог и </w:t>
      </w:r>
      <w:r w:rsidRPr="00293906">
        <w:rPr>
          <w:rFonts w:ascii="Times New Roman" w:hAnsi="Times New Roman" w:cs="Times New Roman"/>
          <w:sz w:val="24"/>
          <w:szCs w:val="24"/>
        </w:rPr>
        <w:lastRenderedPageBreak/>
        <w:t xml:space="preserve">идти к границам страны, так как </w:t>
      </w:r>
      <w:r w:rsidRPr="00293906">
        <w:rPr>
          <w:rFonts w:ascii="Times New Roman" w:hAnsi="Times New Roman" w:cs="Times New Roman"/>
          <w:b/>
          <w:sz w:val="24"/>
          <w:szCs w:val="24"/>
        </w:rPr>
        <w:t>«надо благоустраивать Беларусь, нельзя останавливаться. Это наша фишка»</w:t>
      </w:r>
      <w:r w:rsidRPr="00293906">
        <w:rPr>
          <w:rFonts w:ascii="Times New Roman" w:hAnsi="Times New Roman" w:cs="Times New Roman"/>
          <w:sz w:val="24"/>
          <w:szCs w:val="24"/>
        </w:rPr>
        <w:t>.</w:t>
      </w:r>
    </w:p>
    <w:p w:rsidR="003909ED" w:rsidRPr="00293906" w:rsidRDefault="00C20A9A" w:rsidP="00293906">
      <w:pPr>
        <w:widowControl w:val="0"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</w:t>
      </w:r>
      <w:r w:rsidR="003909ED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году </w:t>
      </w:r>
      <w:r w:rsidR="009A1B5E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</w:t>
      </w:r>
      <w:r w:rsidR="003909ED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  <w:r w:rsidR="003909ED" w:rsidRPr="00293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3909ED" w:rsidRPr="002939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АЗС</w:t>
      </w:r>
      <w:r w:rsidR="003909ED" w:rsidRPr="002939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29390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3909ED" w:rsidRPr="002939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2020 годы.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06">
        <w:rPr>
          <w:rFonts w:ascii="Times New Roman" w:hAnsi="Times New Roman" w:cs="Times New Roman"/>
          <w:sz w:val="24"/>
          <w:szCs w:val="24"/>
        </w:rPr>
        <w:t>Построенные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</w:t>
      </w:r>
      <w:proofErr w:type="gramStart"/>
      <w:r w:rsidRPr="00293906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 АЗС оснащаются стоянками для </w:t>
      </w:r>
      <w:proofErr w:type="spellStart"/>
      <w:r w:rsidRPr="00293906">
        <w:rPr>
          <w:rFonts w:ascii="Times New Roman" w:hAnsi="Times New Roman" w:cs="Times New Roman"/>
          <w:sz w:val="24"/>
          <w:szCs w:val="24"/>
        </w:rPr>
        <w:t>кемперов</w:t>
      </w:r>
      <w:proofErr w:type="spellEnd"/>
      <w:r w:rsidRPr="00293906">
        <w:rPr>
          <w:rFonts w:ascii="Times New Roman" w:hAnsi="Times New Roman" w:cs="Times New Roman"/>
          <w:sz w:val="24"/>
          <w:szCs w:val="24"/>
        </w:rPr>
        <w:t xml:space="preserve"> (т.е. «домов на колесах»), а также зарядными станциями для электромобилей.</w:t>
      </w:r>
    </w:p>
    <w:p w:rsidR="00AD2AC7" w:rsidRPr="00293906" w:rsidRDefault="00122D6B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 xml:space="preserve">В преддверии чемпионата мира по хоккею с шайбой, </w:t>
      </w:r>
      <w:r w:rsidR="00307723" w:rsidRPr="00293906">
        <w:rPr>
          <w:rFonts w:ascii="Times New Roman" w:hAnsi="Times New Roman" w:cs="Times New Roman"/>
          <w:sz w:val="24"/>
          <w:szCs w:val="24"/>
        </w:rPr>
        <w:t>за</w:t>
      </w:r>
      <w:r w:rsidRPr="00293906">
        <w:rPr>
          <w:rFonts w:ascii="Times New Roman" w:hAnsi="Times New Roman" w:cs="Times New Roman"/>
          <w:sz w:val="24"/>
          <w:szCs w:val="24"/>
        </w:rPr>
        <w:t>планир</w:t>
      </w:r>
      <w:r w:rsidR="00307723" w:rsidRPr="00293906">
        <w:rPr>
          <w:rFonts w:ascii="Times New Roman" w:hAnsi="Times New Roman" w:cs="Times New Roman"/>
          <w:sz w:val="24"/>
          <w:szCs w:val="24"/>
        </w:rPr>
        <w:t>ованного на</w:t>
      </w:r>
      <w:r w:rsidRPr="00293906">
        <w:rPr>
          <w:rFonts w:ascii="Times New Roman" w:hAnsi="Times New Roman" w:cs="Times New Roman"/>
          <w:sz w:val="24"/>
          <w:szCs w:val="24"/>
        </w:rPr>
        <w:t xml:space="preserve"> ма</w:t>
      </w:r>
      <w:r w:rsidR="00307723" w:rsidRPr="00293906">
        <w:rPr>
          <w:rFonts w:ascii="Times New Roman" w:hAnsi="Times New Roman" w:cs="Times New Roman"/>
          <w:sz w:val="24"/>
          <w:szCs w:val="24"/>
        </w:rPr>
        <w:t>й</w:t>
      </w:r>
      <w:r w:rsidRPr="00293906">
        <w:rPr>
          <w:rFonts w:ascii="Times New Roman" w:hAnsi="Times New Roman" w:cs="Times New Roman"/>
          <w:sz w:val="24"/>
          <w:szCs w:val="24"/>
        </w:rPr>
        <w:t xml:space="preserve"> 2021 года, вопрос развития придорожного сервиса актуализируется.</w:t>
      </w:r>
      <w:r w:rsidR="00307723"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sz w:val="24"/>
          <w:szCs w:val="24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sz w:val="24"/>
          <w:szCs w:val="24"/>
        </w:rPr>
        <w:t>одно из ключевых условий успешного проведения крупных массовых спортивных мероприятий</w:t>
      </w:r>
      <w:r w:rsidR="004E1DB6" w:rsidRPr="00293906">
        <w:rPr>
          <w:rFonts w:ascii="Times New Roman" w:hAnsi="Times New Roman" w:cs="Times New Roman"/>
          <w:sz w:val="24"/>
          <w:szCs w:val="24"/>
        </w:rPr>
        <w:t>.</w:t>
      </w:r>
      <w:r w:rsidR="00DA7690"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="007C2CAB" w:rsidRPr="00293906">
        <w:rPr>
          <w:rFonts w:ascii="Times New Roman" w:hAnsi="Times New Roman" w:cs="Times New Roman"/>
          <w:sz w:val="24"/>
          <w:szCs w:val="24"/>
        </w:rPr>
        <w:t>А о</w:t>
      </w:r>
      <w:r w:rsidR="00DA7690" w:rsidRPr="00293906">
        <w:rPr>
          <w:rFonts w:ascii="Times New Roman" w:hAnsi="Times New Roman" w:cs="Times New Roman"/>
          <w:sz w:val="24"/>
          <w:szCs w:val="24"/>
        </w:rPr>
        <w:t xml:space="preserve">беспечение высокого уровня транспортного сервиса позволяет </w:t>
      </w:r>
      <w:r w:rsidR="00A468AA" w:rsidRPr="0029390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C2CAB" w:rsidRPr="00293906">
        <w:rPr>
          <w:rFonts w:ascii="Times New Roman" w:hAnsi="Times New Roman" w:cs="Times New Roman"/>
          <w:sz w:val="24"/>
          <w:szCs w:val="24"/>
        </w:rPr>
        <w:t xml:space="preserve">у гостей и участников соревнований </w:t>
      </w:r>
      <w:r w:rsidR="00DA7690" w:rsidRPr="00293906">
        <w:rPr>
          <w:rFonts w:ascii="Times New Roman" w:hAnsi="Times New Roman" w:cs="Times New Roman"/>
          <w:sz w:val="24"/>
          <w:szCs w:val="24"/>
        </w:rPr>
        <w:t>обще</w:t>
      </w:r>
      <w:r w:rsidR="00A468AA" w:rsidRPr="00293906">
        <w:rPr>
          <w:rFonts w:ascii="Times New Roman" w:hAnsi="Times New Roman" w:cs="Times New Roman"/>
          <w:sz w:val="24"/>
          <w:szCs w:val="24"/>
        </w:rPr>
        <w:t>е</w:t>
      </w:r>
      <w:r w:rsidR="00DA7690" w:rsidRPr="00293906">
        <w:rPr>
          <w:rFonts w:ascii="Times New Roman" w:hAnsi="Times New Roman" w:cs="Times New Roman"/>
          <w:sz w:val="24"/>
          <w:szCs w:val="24"/>
        </w:rPr>
        <w:t xml:space="preserve"> позитивно</w:t>
      </w:r>
      <w:r w:rsidR="00A468AA" w:rsidRPr="00293906">
        <w:rPr>
          <w:rFonts w:ascii="Times New Roman" w:hAnsi="Times New Roman" w:cs="Times New Roman"/>
          <w:sz w:val="24"/>
          <w:szCs w:val="24"/>
        </w:rPr>
        <w:t>е</w:t>
      </w:r>
      <w:r w:rsidR="00DA7690" w:rsidRPr="00293906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A468AA" w:rsidRPr="00293906">
        <w:rPr>
          <w:rFonts w:ascii="Times New Roman" w:hAnsi="Times New Roman" w:cs="Times New Roman"/>
          <w:sz w:val="24"/>
          <w:szCs w:val="24"/>
        </w:rPr>
        <w:t>е</w:t>
      </w:r>
      <w:r w:rsidR="00DA7690" w:rsidRPr="00293906">
        <w:rPr>
          <w:rFonts w:ascii="Times New Roman" w:hAnsi="Times New Roman" w:cs="Times New Roman"/>
          <w:sz w:val="24"/>
          <w:szCs w:val="24"/>
        </w:rPr>
        <w:t xml:space="preserve"> страны-организатора.</w:t>
      </w:r>
      <w:r w:rsidR="00386CC1"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="00386CC1"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(экспорт услуг), но и имидж нашей страны.</w:t>
      </w:r>
      <w:r w:rsidR="0072082F"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82F" w:rsidRPr="00293906">
        <w:rPr>
          <w:rFonts w:ascii="Times New Roman" w:hAnsi="Times New Roman" w:cs="Times New Roman"/>
          <w:sz w:val="24"/>
          <w:szCs w:val="24"/>
        </w:rPr>
        <w:t>И</w:t>
      </w:r>
      <w:r w:rsidR="00B9777C" w:rsidRPr="00293906">
        <w:rPr>
          <w:rFonts w:ascii="Times New Roman" w:hAnsi="Times New Roman" w:cs="Times New Roman"/>
          <w:sz w:val="24"/>
          <w:szCs w:val="24"/>
        </w:rPr>
        <w:t xml:space="preserve"> за последнее время придорожн</w:t>
      </w:r>
      <w:r w:rsidR="000058AD" w:rsidRPr="00293906">
        <w:rPr>
          <w:rFonts w:ascii="Times New Roman" w:hAnsi="Times New Roman" w:cs="Times New Roman"/>
          <w:sz w:val="24"/>
          <w:szCs w:val="24"/>
        </w:rPr>
        <w:t>ый сервис</w:t>
      </w:r>
      <w:r w:rsidR="00B9777C" w:rsidRPr="00293906">
        <w:rPr>
          <w:rFonts w:ascii="Times New Roman" w:hAnsi="Times New Roman" w:cs="Times New Roman"/>
          <w:sz w:val="24"/>
          <w:szCs w:val="24"/>
        </w:rPr>
        <w:t xml:space="preserve"> в Беларуси претерпел значительные изменения в лучшую сторону. </w:t>
      </w:r>
    </w:p>
    <w:p w:rsidR="00B9777C" w:rsidRPr="00293906" w:rsidRDefault="00E41AF9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</w:rPr>
        <w:t>По данным Министерства транспорта и коммуникаций Республики Беларусь, и</w:t>
      </w:r>
      <w:r w:rsidR="00AD2AC7" w:rsidRPr="00293906">
        <w:rPr>
          <w:rFonts w:ascii="Times New Roman" w:hAnsi="Times New Roman" w:cs="Times New Roman"/>
          <w:sz w:val="24"/>
          <w:szCs w:val="24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 w:rsidRPr="00293906">
        <w:rPr>
          <w:rFonts w:ascii="Times New Roman" w:hAnsi="Times New Roman" w:cs="Times New Roman"/>
          <w:sz w:val="24"/>
          <w:szCs w:val="24"/>
        </w:rPr>
        <w:t>.</w:t>
      </w:r>
      <w:r w:rsidR="00AD2AC7"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sz w:val="24"/>
          <w:szCs w:val="24"/>
        </w:rPr>
        <w:t>Так,</w:t>
      </w:r>
      <w:r w:rsidR="00AD2AC7" w:rsidRPr="00293906">
        <w:rPr>
          <w:rFonts w:ascii="Times New Roman" w:hAnsi="Times New Roman" w:cs="Times New Roman"/>
          <w:sz w:val="24"/>
          <w:szCs w:val="24"/>
        </w:rPr>
        <w:t xml:space="preserve"> для АЗС эт</w:t>
      </w:r>
      <w:r w:rsidRPr="00293906">
        <w:rPr>
          <w:rFonts w:ascii="Times New Roman" w:hAnsi="Times New Roman" w:cs="Times New Roman"/>
          <w:sz w:val="24"/>
          <w:szCs w:val="24"/>
        </w:rPr>
        <w:t xml:space="preserve">о 42 км, для объектов общепита </w:t>
      </w:r>
      <w:r w:rsidR="00386CC1" w:rsidRPr="00293906">
        <w:rPr>
          <w:rFonts w:ascii="Times New Roman" w:hAnsi="Times New Roman" w:cs="Times New Roman"/>
          <w:sz w:val="24"/>
          <w:szCs w:val="24"/>
        </w:rPr>
        <w:t>–</w:t>
      </w:r>
      <w:r w:rsidR="00AD2AC7" w:rsidRPr="00293906">
        <w:rPr>
          <w:rFonts w:ascii="Times New Roman" w:hAnsi="Times New Roman" w:cs="Times New Roman"/>
          <w:sz w:val="24"/>
          <w:szCs w:val="24"/>
        </w:rPr>
        <w:t xml:space="preserve"> 30 км. </w:t>
      </w:r>
      <w:r w:rsidRPr="00293906">
        <w:rPr>
          <w:rFonts w:ascii="Times New Roman" w:hAnsi="Times New Roman" w:cs="Times New Roman"/>
          <w:sz w:val="24"/>
          <w:szCs w:val="24"/>
        </w:rPr>
        <w:t>Д</w:t>
      </w:r>
      <w:r w:rsidR="00AD2AC7" w:rsidRPr="00293906">
        <w:rPr>
          <w:rFonts w:ascii="Times New Roman" w:hAnsi="Times New Roman" w:cs="Times New Roman"/>
          <w:sz w:val="24"/>
          <w:szCs w:val="24"/>
        </w:rPr>
        <w:t xml:space="preserve">альнейшее развитие объектов придорожного сервиса будет ориентировано на </w:t>
      </w:r>
      <w:r w:rsidR="00386CC1" w:rsidRPr="00293906">
        <w:rPr>
          <w:rFonts w:ascii="Times New Roman" w:hAnsi="Times New Roman" w:cs="Times New Roman"/>
          <w:sz w:val="24"/>
          <w:szCs w:val="24"/>
        </w:rPr>
        <w:t>комплексные объекты, ч</w:t>
      </w:r>
      <w:r w:rsidR="00AD2AC7" w:rsidRPr="00293906">
        <w:rPr>
          <w:rFonts w:ascii="Times New Roman" w:hAnsi="Times New Roman" w:cs="Times New Roman"/>
          <w:sz w:val="24"/>
          <w:szCs w:val="24"/>
        </w:rPr>
        <w:t>тобы человек мог остановиться в дороге, заправить автомобиль, отдохнуть, поесть.</w:t>
      </w:r>
    </w:p>
    <w:p w:rsidR="003909ED" w:rsidRPr="00293906" w:rsidRDefault="003909ED" w:rsidP="00293906">
      <w:pPr>
        <w:spacing w:before="120"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906">
        <w:rPr>
          <w:rFonts w:ascii="Times New Roman" w:hAnsi="Times New Roman" w:cs="Times New Roman"/>
          <w:b/>
          <w:i/>
          <w:sz w:val="24"/>
          <w:szCs w:val="24"/>
        </w:rPr>
        <w:t>Реконструкция транспортных коридоров в 2020 году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На сегодняшний день продолжается м</w:t>
      </w:r>
      <w:r w:rsidRPr="00293906">
        <w:rPr>
          <w:rFonts w:ascii="Times New Roman" w:hAnsi="Times New Roman" w:cs="Times New Roman"/>
          <w:sz w:val="24"/>
          <w:szCs w:val="24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 w:rsidRPr="00293906">
        <w:rPr>
          <w:rFonts w:ascii="Times New Roman" w:hAnsi="Times New Roman" w:cs="Times New Roman"/>
          <w:sz w:val="24"/>
          <w:szCs w:val="24"/>
        </w:rPr>
        <w:t xml:space="preserve"> Как отмечал Глава государства: «Мы транзитная страна и немало от этого имеем».</w:t>
      </w:r>
      <w:r w:rsidR="001C6DF2" w:rsidRPr="00293906">
        <w:rPr>
          <w:i/>
          <w:iCs/>
          <w:color w:val="25262A"/>
          <w:sz w:val="24"/>
          <w:szCs w:val="24"/>
          <w:shd w:val="clear" w:color="auto" w:fill="FFFFFF"/>
        </w:rPr>
        <w:t xml:space="preserve"> 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В текущем году планируется реализовать самый масштабный проект – </w:t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реконструкция трассы </w:t>
      </w:r>
      <w:r w:rsidRPr="00293906">
        <w:rPr>
          <w:rFonts w:ascii="Times New Roman" w:hAnsi="Times New Roman" w:cs="Times New Roman"/>
          <w:b/>
          <w:sz w:val="24"/>
          <w:szCs w:val="24"/>
        </w:rPr>
        <w:t>М-7/Е28 Минск – Ошмяны – граница Литовской Республики (Каменный Лог)</w:t>
      </w:r>
      <w:r w:rsidRPr="00293906">
        <w:rPr>
          <w:rFonts w:ascii="Times New Roman" w:hAnsi="Times New Roman" w:cs="Times New Roman"/>
          <w:sz w:val="24"/>
          <w:szCs w:val="24"/>
        </w:rPr>
        <w:t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</w:t>
      </w:r>
      <w:proofErr w:type="gramStart"/>
      <w:r w:rsidRPr="0029390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93906">
        <w:rPr>
          <w:rFonts w:ascii="Times New Roman" w:hAnsi="Times New Roman" w:cs="Times New Roman"/>
          <w:sz w:val="24"/>
          <w:szCs w:val="24"/>
        </w:rPr>
        <w:t xml:space="preserve"> останется </w:t>
      </w:r>
      <w:proofErr w:type="spellStart"/>
      <w:r w:rsidRPr="00293906">
        <w:rPr>
          <w:rFonts w:ascii="Times New Roman" w:hAnsi="Times New Roman" w:cs="Times New Roman"/>
          <w:sz w:val="24"/>
          <w:szCs w:val="24"/>
        </w:rPr>
        <w:t>двухполосной</w:t>
      </w:r>
      <w:proofErr w:type="spellEnd"/>
      <w:r w:rsidRPr="00293906">
        <w:rPr>
          <w:rFonts w:ascii="Times New Roman" w:hAnsi="Times New Roman" w:cs="Times New Roman"/>
          <w:sz w:val="24"/>
          <w:szCs w:val="24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293906">
        <w:rPr>
          <w:rFonts w:ascii="Times New Roman" w:hAnsi="Times New Roman" w:cs="Times New Roman"/>
          <w:sz w:val="24"/>
          <w:szCs w:val="24"/>
        </w:rPr>
        <w:t>–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110 </w:t>
      </w:r>
      <w:proofErr w:type="gramStart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евро, из которых 20,5 млн евро </w:t>
      </w:r>
      <w:r w:rsidRPr="00293906">
        <w:rPr>
          <w:rFonts w:ascii="Times New Roman" w:hAnsi="Times New Roman" w:cs="Times New Roman"/>
          <w:sz w:val="24"/>
          <w:szCs w:val="24"/>
        </w:rPr>
        <w:t xml:space="preserve">–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на реконструкцию пункта пропуска «Каменный Лог».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Продолжатся работы на </w:t>
      </w:r>
      <w:r w:rsidRPr="00293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трассе </w:t>
      </w:r>
      <w:r w:rsidRPr="002939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М3 Минск 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39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Витебск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. Усилия направлены на завершение реконструкции так называемого обхода населенного пункта Плещеницы (участок в 8 км).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2020 году планируется закончить реконструкцию </w:t>
      </w:r>
      <w:r w:rsidRPr="00293906">
        <w:rPr>
          <w:rFonts w:ascii="Times New Roman" w:hAnsi="Times New Roman" w:cs="Times New Roman"/>
          <w:sz w:val="24"/>
          <w:szCs w:val="24"/>
        </w:rPr>
        <w:t xml:space="preserve">участка автомобильной дороги 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Р-53 Слобода – </w:t>
      </w:r>
      <w:proofErr w:type="spellStart"/>
      <w:r w:rsidRPr="00293906">
        <w:rPr>
          <w:rFonts w:ascii="Times New Roman" w:hAnsi="Times New Roman" w:cs="Times New Roman"/>
          <w:b/>
          <w:sz w:val="24"/>
          <w:szCs w:val="24"/>
        </w:rPr>
        <w:t>Новосады</w:t>
      </w:r>
      <w:proofErr w:type="spellEnd"/>
      <w:r w:rsidRPr="00293906">
        <w:rPr>
          <w:rFonts w:ascii="Times New Roman" w:hAnsi="Times New Roman" w:cs="Times New Roman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от Кургана Славы до Смолевичей</w:t>
      </w:r>
      <w:r w:rsidRPr="00293906">
        <w:rPr>
          <w:rFonts w:ascii="Times New Roman" w:hAnsi="Times New Roman" w:cs="Times New Roman"/>
          <w:sz w:val="24"/>
          <w:szCs w:val="24"/>
        </w:rPr>
        <w:t xml:space="preserve">. Трассу предусмотрено </w:t>
      </w:r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до четырех полос, забетонировать проезжую часть, организовать транспортную развязку с путепроводом и тоннель, установить металлическое ограждение и </w:t>
      </w:r>
      <w:proofErr w:type="spellStart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>шумозащитные</w:t>
      </w:r>
      <w:proofErr w:type="spellEnd"/>
      <w:r w:rsidRPr="0029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</w:pPr>
      <w:r w:rsidRPr="00293906">
        <w:rPr>
          <w:rFonts w:ascii="Times New Roman" w:hAnsi="Times New Roman" w:cs="Times New Roman"/>
          <w:b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Реконструкция моста через реку </w:t>
      </w:r>
      <w:proofErr w:type="spellStart"/>
      <w:r w:rsidRPr="00293906">
        <w:rPr>
          <w:rFonts w:ascii="Times New Roman" w:hAnsi="Times New Roman" w:cs="Times New Roman"/>
          <w:b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>Пину</w:t>
      </w:r>
      <w:proofErr w:type="spellEnd"/>
      <w:r w:rsidRPr="00293906">
        <w:rPr>
          <w:rFonts w:ascii="Times New Roman" w:hAnsi="Times New Roman" w:cs="Times New Roman"/>
          <w:b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3906">
        <w:rPr>
          <w:rFonts w:ascii="Times New Roman" w:hAnsi="Times New Roman" w:cs="Times New Roman"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>участок трассы Р</w:t>
      </w:r>
      <w:proofErr w:type="gramStart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>6</w:t>
      </w:r>
      <w:proofErr w:type="gramEnd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 xml:space="preserve"> Ивацевичи </w:t>
      </w:r>
      <w:r w:rsidRPr="00293906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r w:rsidRPr="002939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 xml:space="preserve">Пинск </w:t>
      </w:r>
      <w:r w:rsidRPr="00293906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r w:rsidRPr="002939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>Столин</w:t>
      </w:r>
      <w:proofErr w:type="spellEnd"/>
      <w:r w:rsidRPr="00293906">
        <w:rPr>
          <w:rFonts w:ascii="Times New Roman" w:hAnsi="Times New Roman" w:cs="Times New Roman"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) – </w:t>
      </w:r>
      <w:r w:rsidRPr="0029390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немаловажный проект, работу над которым планируется скоро завершить. </w:t>
      </w:r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 xml:space="preserve">Это единственный мост, соединяющий </w:t>
      </w:r>
      <w:proofErr w:type="spellStart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>Пинский</w:t>
      </w:r>
      <w:proofErr w:type="spellEnd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 xml:space="preserve"> и </w:t>
      </w:r>
      <w:proofErr w:type="spellStart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>Столинский</w:t>
      </w:r>
      <w:proofErr w:type="spellEnd"/>
      <w:r w:rsidRPr="00293906">
        <w:rPr>
          <w:rFonts w:ascii="Times New Roman" w:hAnsi="Times New Roman" w:cs="Times New Roman"/>
          <w:color w:val="1D1D1F"/>
          <w:spacing w:val="-6"/>
          <w:sz w:val="24"/>
          <w:szCs w:val="24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hAnsi="Times New Roman" w:cs="Times New Roman"/>
          <w:color w:val="1D1D1F"/>
          <w:sz w:val="24"/>
          <w:szCs w:val="24"/>
          <w:shd w:val="clear" w:color="auto" w:fill="FFFFFF"/>
        </w:rPr>
        <w:t xml:space="preserve">В текущем году закончится строительство </w:t>
      </w:r>
      <w:r w:rsidRPr="00293906">
        <w:rPr>
          <w:rFonts w:ascii="Times New Roman" w:hAnsi="Times New Roman" w:cs="Times New Roman"/>
          <w:b/>
          <w:color w:val="1D1D1F"/>
          <w:sz w:val="24"/>
          <w:szCs w:val="24"/>
          <w:shd w:val="clear" w:color="auto" w:fill="FFFFFF"/>
        </w:rPr>
        <w:t xml:space="preserve">мостового перехода через реку </w:t>
      </w:r>
      <w:proofErr w:type="spellStart"/>
      <w:r w:rsidRPr="00293906">
        <w:rPr>
          <w:rFonts w:ascii="Times New Roman" w:hAnsi="Times New Roman" w:cs="Times New Roman"/>
          <w:b/>
          <w:color w:val="1D1D1F"/>
          <w:sz w:val="24"/>
          <w:szCs w:val="24"/>
          <w:shd w:val="clear" w:color="auto" w:fill="FFFFFF"/>
        </w:rPr>
        <w:t>Сож</w:t>
      </w:r>
      <w:proofErr w:type="spellEnd"/>
      <w:r w:rsidRPr="00293906">
        <w:rPr>
          <w:rFonts w:ascii="Times New Roman" w:hAnsi="Times New Roman" w:cs="Times New Roman"/>
          <w:color w:val="1D1D1F"/>
          <w:sz w:val="24"/>
          <w:szCs w:val="24"/>
          <w:shd w:val="clear" w:color="auto" w:fill="FFFFFF"/>
        </w:rPr>
        <w:t xml:space="preserve"> (дорога </w:t>
      </w:r>
      <w:r w:rsidRPr="00293906">
        <w:rPr>
          <w:rFonts w:ascii="Times New Roman" w:hAnsi="Times New Roman" w:cs="Times New Roman"/>
          <w:b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 xml:space="preserve">Р140 </w:t>
      </w:r>
      <w:r w:rsidRPr="00293906">
        <w:rPr>
          <w:rFonts w:ascii="Times New Roman" w:hAnsi="Times New Roman" w:cs="Times New Roman"/>
          <w:b/>
          <w:color w:val="1D1D1F"/>
          <w:sz w:val="24"/>
          <w:szCs w:val="24"/>
          <w:shd w:val="clear" w:color="auto" w:fill="FFFFFF"/>
        </w:rPr>
        <w:t xml:space="preserve">Славгород </w:t>
      </w:r>
      <w:r w:rsidRPr="00293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3906">
        <w:rPr>
          <w:rFonts w:ascii="Times New Roman" w:hAnsi="Times New Roman" w:cs="Times New Roman"/>
          <w:b/>
          <w:color w:val="1D1D1F"/>
          <w:sz w:val="24"/>
          <w:szCs w:val="24"/>
          <w:shd w:val="clear" w:color="auto" w:fill="FFFFFF"/>
        </w:rPr>
        <w:t>Краснополье</w:t>
      </w:r>
      <w:r w:rsidRPr="00293906">
        <w:rPr>
          <w:rFonts w:ascii="Times New Roman" w:hAnsi="Times New Roman" w:cs="Times New Roman"/>
          <w:color w:val="1D1D1F"/>
          <w:sz w:val="24"/>
          <w:szCs w:val="24"/>
          <w:shd w:val="clear" w:color="auto" w:fill="FFFFFF"/>
        </w:rPr>
        <w:t>), а также запланировано приведение в порядок 12 мостов, находящихся на основных транспортных магистралях.</w:t>
      </w:r>
    </w:p>
    <w:p w:rsidR="003909ED" w:rsidRPr="00293906" w:rsidRDefault="003909ED" w:rsidP="0029390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Продолжатся </w:t>
      </w:r>
      <w:r w:rsidR="002D3A8B"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подготовительные </w:t>
      </w: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 xml:space="preserve">Р-46 Лепель </w:t>
      </w:r>
      <w:r w:rsidRPr="00293906">
        <w:rPr>
          <w:rFonts w:ascii="Times New Roman" w:eastAsia="Calibri" w:hAnsi="Times New Roman" w:cs="Times New Roman"/>
          <w:bCs/>
          <w:color w:val="1D1D1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>Полоцк</w:t>
      </w:r>
      <w:r w:rsidR="0010058C"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 xml:space="preserve"> </w:t>
      </w:r>
      <w:r w:rsidRPr="00293906">
        <w:rPr>
          <w:rFonts w:ascii="Times New Roman" w:eastAsia="Calibri" w:hAnsi="Times New Roman" w:cs="Times New Roman"/>
          <w:bCs/>
          <w:color w:val="1D1D1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>граница России</w:t>
      </w: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. Одно из требований к </w:t>
      </w:r>
      <w:proofErr w:type="spellStart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инвестпроекту</w:t>
      </w:r>
      <w:proofErr w:type="spellEnd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293906">
        <w:rPr>
          <w:rFonts w:ascii="Times New Roman" w:eastAsia="Calibri" w:hAnsi="Times New Roman" w:cs="Times New Roman"/>
          <w:bCs/>
          <w:color w:val="1D1D1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293906" w:rsidRDefault="003909ED" w:rsidP="0029390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Еще один масштабный прое</w:t>
      </w:r>
      <w:proofErr w:type="gramStart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кт с пр</w:t>
      </w:r>
      <w:proofErr w:type="gramEnd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ивлечением инвестиций</w:t>
      </w:r>
      <w:r w:rsidR="006C0A42"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 –</w:t>
      </w: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 </w:t>
      </w:r>
      <w:r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>реконструкция трассы М-10</w:t>
      </w: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 (на участке 109 </w:t>
      </w:r>
      <w:r w:rsidRPr="00293906">
        <w:rPr>
          <w:rFonts w:ascii="Times New Roman" w:eastAsia="Calibri" w:hAnsi="Times New Roman" w:cs="Times New Roman"/>
          <w:bCs/>
          <w:color w:val="1D1D1F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 195 км) </w:t>
      </w:r>
      <w:r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>граница России </w:t>
      </w:r>
      <w:r w:rsidRPr="00293906">
        <w:rPr>
          <w:rFonts w:ascii="Times New Roman" w:eastAsia="Calibri" w:hAnsi="Times New Roman" w:cs="Times New Roman"/>
          <w:bCs/>
          <w:color w:val="1D1D1F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 xml:space="preserve"> Гомель </w:t>
      </w:r>
      <w:r w:rsidRPr="00293906">
        <w:rPr>
          <w:rFonts w:ascii="Times New Roman" w:eastAsia="Calibri" w:hAnsi="Times New Roman" w:cs="Times New Roman"/>
          <w:bCs/>
          <w:color w:val="1D1D1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293906">
        <w:rPr>
          <w:rFonts w:ascii="Times New Roman" w:eastAsia="Calibri" w:hAnsi="Times New Roman" w:cs="Times New Roman"/>
          <w:b/>
          <w:color w:val="1D1D1F"/>
          <w:sz w:val="24"/>
          <w:szCs w:val="24"/>
          <w:lang w:eastAsia="ru-RU"/>
        </w:rPr>
        <w:t>Кобрин</w:t>
      </w:r>
      <w:proofErr w:type="spellEnd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. Этот объе</w:t>
      </w:r>
      <w:proofErr w:type="gramStart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>кт вкл</w:t>
      </w:r>
      <w:proofErr w:type="gramEnd"/>
      <w:r w:rsidRPr="00293906">
        <w:rPr>
          <w:rFonts w:ascii="Times New Roman" w:eastAsia="Calibri" w:hAnsi="Times New Roman" w:cs="Times New Roman"/>
          <w:color w:val="1D1D1F"/>
          <w:sz w:val="24"/>
          <w:szCs w:val="24"/>
          <w:lang w:eastAsia="ru-RU"/>
        </w:rPr>
        <w:t xml:space="preserve">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участников, среди которых будет проведен конкурс на реализацию проекта при поддержке Европейского банка реконструкции и развития. 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 w:rsidRPr="00293906">
        <w:rPr>
          <w:rFonts w:ascii="Times New Roman" w:eastAsia="Calibri" w:hAnsi="Times New Roman" w:cs="Times New Roman"/>
          <w:sz w:val="24"/>
          <w:szCs w:val="24"/>
        </w:rPr>
        <w:br/>
      </w:r>
      <w:r w:rsidRPr="00293906">
        <w:rPr>
          <w:rFonts w:ascii="Times New Roman" w:eastAsia="Calibri" w:hAnsi="Times New Roman" w:cs="Times New Roman"/>
          <w:b/>
          <w:sz w:val="24"/>
          <w:szCs w:val="24"/>
        </w:rPr>
        <w:t>М-1</w:t>
      </w:r>
      <w:proofErr w:type="gramStart"/>
      <w:r w:rsidRPr="00293906">
        <w:rPr>
          <w:rFonts w:ascii="Times New Roman" w:eastAsia="Calibri" w:hAnsi="Times New Roman" w:cs="Times New Roman"/>
          <w:b/>
          <w:sz w:val="24"/>
          <w:szCs w:val="24"/>
        </w:rPr>
        <w:t>/Е</w:t>
      </w:r>
      <w:proofErr w:type="gramEnd"/>
      <w:r w:rsidRPr="00293906">
        <w:rPr>
          <w:rFonts w:ascii="Times New Roman" w:eastAsia="Calibri" w:hAnsi="Times New Roman" w:cs="Times New Roman"/>
          <w:b/>
          <w:sz w:val="24"/>
          <w:szCs w:val="24"/>
        </w:rPr>
        <w:t xml:space="preserve"> 30 </w:t>
      </w:r>
      <w:r w:rsidRPr="00293906">
        <w:rPr>
          <w:rFonts w:ascii="Times New Roman" w:eastAsia="Calibri" w:hAnsi="Times New Roman" w:cs="Times New Roman"/>
          <w:b/>
          <w:spacing w:val="-8"/>
          <w:sz w:val="24"/>
          <w:szCs w:val="24"/>
        </w:rPr>
        <w:t>Брест (</w:t>
      </w:r>
      <w:proofErr w:type="spellStart"/>
      <w:r w:rsidRPr="00293906">
        <w:rPr>
          <w:rFonts w:ascii="Times New Roman" w:eastAsia="Calibri" w:hAnsi="Times New Roman" w:cs="Times New Roman"/>
          <w:b/>
          <w:spacing w:val="-8"/>
          <w:sz w:val="24"/>
          <w:szCs w:val="24"/>
        </w:rPr>
        <w:t>Козловичи</w:t>
      </w:r>
      <w:proofErr w:type="spellEnd"/>
      <w:r w:rsidRPr="00293906">
        <w:rPr>
          <w:rFonts w:ascii="Times New Roman" w:eastAsia="Calibri" w:hAnsi="Times New Roman" w:cs="Times New Roman"/>
          <w:b/>
          <w:spacing w:val="-8"/>
          <w:sz w:val="24"/>
          <w:szCs w:val="24"/>
        </w:rPr>
        <w:t>) – Минск – граница Российской Федерации</w:t>
      </w:r>
      <w:r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целях </w:t>
      </w:r>
      <w:r w:rsidR="00734A57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>усил</w:t>
      </w:r>
      <w:r w:rsidRPr="0029390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 w:rsidRPr="00293906">
        <w:rPr>
          <w:rFonts w:ascii="Times New Roman" w:eastAsia="Calibri" w:hAnsi="Times New Roman" w:cs="Times New Roman"/>
          <w:spacing w:val="-8"/>
          <w:sz w:val="24"/>
          <w:szCs w:val="24"/>
        </w:rPr>
        <w:br/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долл. США.</w:t>
      </w:r>
      <w:r w:rsidR="008A03A3" w:rsidRPr="00293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9ED" w:rsidRPr="00293906" w:rsidRDefault="003909ED" w:rsidP="00293906">
      <w:pPr>
        <w:spacing w:after="0" w:line="240" w:lineRule="auto"/>
        <w:ind w:left="-426" w:firstLine="709"/>
        <w:jc w:val="both"/>
        <w:rPr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 w:rsidRPr="00293906">
        <w:rPr>
          <w:rFonts w:ascii="Times New Roman" w:eastAsia="Calibri" w:hAnsi="Times New Roman" w:cs="Times New Roman"/>
          <w:sz w:val="24"/>
          <w:szCs w:val="24"/>
        </w:rPr>
        <w:t xml:space="preserve">Так, </w:t>
      </w:r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Азиатский банк инфраструктурных инвестиций </w:t>
      </w:r>
      <w:r w:rsidR="002F3732" w:rsidRPr="00293906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Pr="00293906">
        <w:rPr>
          <w:rFonts w:ascii="Times New Roman" w:eastAsia="Calibri" w:hAnsi="Times New Roman" w:cs="Times New Roman"/>
          <w:sz w:val="24"/>
          <w:szCs w:val="24"/>
        </w:rPr>
        <w:t>выразил готовность проработки вопроса о финансировании реконструкции М-1</w:t>
      </w:r>
      <w:proofErr w:type="gramStart"/>
      <w:r w:rsidRPr="00293906">
        <w:rPr>
          <w:rFonts w:ascii="Times New Roman" w:eastAsia="Calibri" w:hAnsi="Times New Roman" w:cs="Times New Roman"/>
          <w:sz w:val="24"/>
          <w:szCs w:val="24"/>
        </w:rPr>
        <w:t>/Е</w:t>
      </w:r>
      <w:proofErr w:type="gramEnd"/>
      <w:r w:rsidRPr="00293906">
        <w:rPr>
          <w:rFonts w:ascii="Times New Roman" w:eastAsia="Calibri" w:hAnsi="Times New Roman" w:cs="Times New Roman"/>
          <w:sz w:val="24"/>
          <w:szCs w:val="24"/>
        </w:rPr>
        <w:t xml:space="preserve"> 30.</w:t>
      </w:r>
    </w:p>
    <w:p w:rsidR="00E87E91" w:rsidRPr="00293906" w:rsidRDefault="00E87E91" w:rsidP="00293906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CF6" w:rsidRPr="00293906" w:rsidRDefault="002C0CF6" w:rsidP="00293906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906">
        <w:rPr>
          <w:rFonts w:ascii="Times New Roman" w:eastAsia="Calibri" w:hAnsi="Times New Roman" w:cs="Times New Roman"/>
          <w:sz w:val="24"/>
          <w:szCs w:val="24"/>
        </w:rPr>
        <w:t>***</w:t>
      </w:r>
    </w:p>
    <w:p w:rsidR="00433AD8" w:rsidRPr="00293906" w:rsidRDefault="00433AD8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293906" w:rsidRDefault="00625B7C" w:rsidP="00293906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93906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«Наличие развитой транспортной инфраструктуры – очень важный элемент равномерного развития регионов Беларуси», </w:t>
      </w:r>
      <w:r w:rsidRPr="0029390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– отметил Глава государства. 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Более того, ее развитие ведется не только в интересах Беларуси, но играет большую роль в международном плане: «</w:t>
      </w:r>
      <w:r w:rsidRPr="00293906">
        <w:rPr>
          <w:rFonts w:ascii="Times New Roman" w:eastAsia="Calibri" w:hAnsi="Times New Roman" w:cs="Times New Roman"/>
          <w:b/>
          <w:bCs/>
          <w:sz w:val="24"/>
          <w:szCs w:val="24"/>
        </w:rPr>
        <w:t>Мы понимаем, что для Европы, России, Китая это тысячекилометровое окно через Беларусь весьма важно. И то, что мы сегодня здесь с вами делаем, – это не только для Беларуси, это для всего мира важнейшие артерии»</w:t>
      </w:r>
      <w:r w:rsidRPr="0029390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25B7C" w:rsidRPr="00293906" w:rsidRDefault="00433AD8" w:rsidP="00293906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906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293906" w:rsidSect="0029390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3E" w:rsidRDefault="001D3F3E" w:rsidP="006141AB">
      <w:pPr>
        <w:spacing w:after="0" w:line="240" w:lineRule="auto"/>
      </w:pPr>
      <w:r>
        <w:separator/>
      </w:r>
    </w:p>
  </w:endnote>
  <w:endnote w:type="continuationSeparator" w:id="0">
    <w:p w:rsidR="001D3F3E" w:rsidRDefault="001D3F3E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3E" w:rsidRDefault="001D3F3E" w:rsidP="006141AB">
      <w:pPr>
        <w:spacing w:after="0" w:line="240" w:lineRule="auto"/>
      </w:pPr>
      <w:r>
        <w:separator/>
      </w:r>
    </w:p>
  </w:footnote>
  <w:footnote w:type="continuationSeparator" w:id="0">
    <w:p w:rsidR="001D3F3E" w:rsidRDefault="001D3F3E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4417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41AB"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DD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3F3E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906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7B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3DDB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B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uploads/documents/2020/10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traveler.ru/spravka/benzine-in-euro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Admin</cp:lastModifiedBy>
  <cp:revision>2</cp:revision>
  <cp:lastPrinted>2020-02-28T06:45:00Z</cp:lastPrinted>
  <dcterms:created xsi:type="dcterms:W3CDTF">2020-02-28T06:46:00Z</dcterms:created>
  <dcterms:modified xsi:type="dcterms:W3CDTF">2020-02-28T06:46:00Z</dcterms:modified>
</cp:coreProperties>
</file>